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4A" w:rsidRPr="00303E28" w:rsidRDefault="0059685E" w:rsidP="00237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УМНОЕ РАСТЕНИЕВОДСТВО</w:t>
      </w:r>
    </w:p>
    <w:p w:rsidR="00020A1A" w:rsidRPr="00303E28" w:rsidRDefault="00020A1A" w:rsidP="00303E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C4A" w:rsidRPr="00303E28" w:rsidRDefault="00874C4A" w:rsidP="00303E28">
      <w:pPr>
        <w:pStyle w:val="a3"/>
        <w:spacing w:before="0" w:beforeAutospacing="0" w:after="0" w:afterAutospacing="0"/>
        <w:ind w:firstLine="709"/>
        <w:jc w:val="both"/>
      </w:pPr>
      <w:r w:rsidRPr="00303E28">
        <w:rPr>
          <w:rFonts w:eastAsiaTheme="minorEastAsia"/>
          <w:b/>
          <w:kern w:val="24"/>
        </w:rPr>
        <w:t>Цель:</w:t>
      </w:r>
      <w:r w:rsidRPr="00303E28">
        <w:rPr>
          <w:rFonts w:eastAsiaTheme="minorEastAsia"/>
          <w:kern w:val="24"/>
        </w:rPr>
        <w:t xml:space="preserve"> </w:t>
      </w:r>
      <w:r w:rsidR="00303E28">
        <w:rPr>
          <w:rFonts w:eastAsiaTheme="minorEastAsia"/>
          <w:kern w:val="24"/>
        </w:rPr>
        <w:t>с</w:t>
      </w:r>
      <w:r w:rsidR="007C6714" w:rsidRPr="00303E28">
        <w:rPr>
          <w:rFonts w:eastAsiaTheme="minorEastAsia"/>
          <w:kern w:val="24"/>
        </w:rPr>
        <w:t>формировать у студентов базовую методологическую систему знаний, первичных умений, навыков</w:t>
      </w:r>
      <w:r w:rsidR="00303E28">
        <w:rPr>
          <w:rFonts w:eastAsiaTheme="minorEastAsia"/>
          <w:kern w:val="24"/>
        </w:rPr>
        <w:t>,</w:t>
      </w:r>
      <w:r w:rsidR="007C6714" w:rsidRPr="00303E28">
        <w:rPr>
          <w:rFonts w:eastAsiaTheme="minorEastAsia"/>
          <w:kern w:val="24"/>
        </w:rPr>
        <w:t xml:space="preserve"> связанных с </w:t>
      </w:r>
      <w:r w:rsidR="00B55C0C">
        <w:rPr>
          <w:rFonts w:eastAsiaTheme="minorEastAsia"/>
          <w:kern w:val="24"/>
        </w:rPr>
        <w:t>цифровыми технологиями в растениеводстве</w:t>
      </w:r>
      <w:r w:rsidR="007C6714" w:rsidRPr="00303E28">
        <w:rPr>
          <w:rFonts w:eastAsiaTheme="minorEastAsia"/>
          <w:kern w:val="24"/>
        </w:rPr>
        <w:t xml:space="preserve"> и с будущей профессиональной деятельностью.</w:t>
      </w:r>
    </w:p>
    <w:p w:rsidR="00303E28" w:rsidRDefault="00874C4A" w:rsidP="00303E28">
      <w:pPr>
        <w:spacing w:after="0" w:line="240" w:lineRule="auto"/>
        <w:ind w:firstLine="709"/>
        <w:jc w:val="both"/>
        <w:rPr>
          <w:rFonts w:eastAsiaTheme="minorEastAsia"/>
          <w:kern w:val="24"/>
          <w:sz w:val="24"/>
          <w:szCs w:val="24"/>
        </w:rPr>
      </w:pPr>
      <w:r w:rsidRPr="00303E28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Задачи: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03E28">
        <w:rPr>
          <w:rFonts w:eastAsiaTheme="minorEastAsia"/>
          <w:kern w:val="24"/>
        </w:rPr>
        <w:t xml:space="preserve">освоить основные понятия проектной деятельности; </w:t>
      </w:r>
    </w:p>
    <w:p w:rsidR="00113CBA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03E28">
        <w:rPr>
          <w:rFonts w:eastAsiaTheme="minorEastAsia"/>
          <w:kern w:val="24"/>
        </w:rPr>
        <w:t xml:space="preserve">сформировать у студентов умение определять круг задач в рамках поставленной цели, составлять и реализовывать план проекта; 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03E28">
        <w:rPr>
          <w:rFonts w:eastAsiaTheme="minorEastAsia"/>
          <w:kern w:val="24"/>
        </w:rPr>
        <w:t>научить студентов применять цифровые инстр</w:t>
      </w:r>
      <w:r w:rsidR="00B55C0C">
        <w:rPr>
          <w:rFonts w:eastAsiaTheme="minorEastAsia"/>
          <w:kern w:val="24"/>
        </w:rPr>
        <w:t>ументы при выполнении проектов;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03E28">
        <w:rPr>
          <w:rFonts w:eastAsiaTheme="minorEastAsia"/>
          <w:kern w:val="24"/>
        </w:rPr>
        <w:t>создавать условия для командной работы студентов над проектом, формировать критическое мышление и коммуникативные умения;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03E28">
        <w:rPr>
          <w:rFonts w:eastAsiaTheme="minorEastAsia"/>
          <w:kern w:val="24"/>
        </w:rPr>
        <w:t xml:space="preserve">научить студентов разрабатывать конкретные </w:t>
      </w:r>
      <w:r w:rsidR="007A444B">
        <w:rPr>
          <w:rFonts w:eastAsiaTheme="minorEastAsia"/>
          <w:kern w:val="24"/>
        </w:rPr>
        <w:t>цифровые продукты</w:t>
      </w:r>
      <w:r w:rsidRPr="00303E28">
        <w:rPr>
          <w:rFonts w:eastAsiaTheme="minorEastAsia"/>
          <w:kern w:val="24"/>
        </w:rPr>
        <w:t xml:space="preserve"> с применением </w:t>
      </w:r>
      <w:r w:rsidR="00B55C0C">
        <w:rPr>
          <w:rFonts w:eastAsiaTheme="minorEastAsia"/>
          <w:kern w:val="24"/>
        </w:rPr>
        <w:t>технологий нулевого программирования</w:t>
      </w:r>
      <w:r w:rsidRPr="00303E28">
        <w:rPr>
          <w:rFonts w:eastAsiaTheme="minorEastAsia"/>
          <w:kern w:val="24"/>
        </w:rPr>
        <w:t>;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составлять</w:t>
      </w:r>
      <w:proofErr w:type="gramEnd"/>
      <w:r w:rsidRPr="00303E28">
        <w:rPr>
          <w:rFonts w:eastAsiaTheme="minorEastAsia"/>
          <w:kern w:val="24"/>
        </w:rPr>
        <w:t xml:space="preserve"> отч</w:t>
      </w:r>
      <w:r>
        <w:rPr>
          <w:rFonts w:eastAsiaTheme="minorEastAsia"/>
          <w:kern w:val="24"/>
        </w:rPr>
        <w:t>ё</w:t>
      </w:r>
      <w:r w:rsidR="007A444B">
        <w:rPr>
          <w:rFonts w:eastAsiaTheme="minorEastAsia"/>
          <w:kern w:val="24"/>
        </w:rPr>
        <w:t>т об эффективности продукта</w:t>
      </w:r>
      <w:r w:rsidRPr="00303E28">
        <w:rPr>
          <w:rFonts w:eastAsiaTheme="minorEastAsia"/>
          <w:kern w:val="24"/>
        </w:rPr>
        <w:t>, уметь презентовать про</w:t>
      </w:r>
      <w:r w:rsidR="007A444B">
        <w:rPr>
          <w:rFonts w:eastAsiaTheme="minorEastAsia"/>
          <w:kern w:val="24"/>
        </w:rPr>
        <w:t>дукт, делать выводы.</w:t>
      </w:r>
    </w:p>
    <w:p w:rsidR="00C21954" w:rsidRPr="00303E28" w:rsidRDefault="005C68BA" w:rsidP="0030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E2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303E28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УК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7A444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1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CB1858" w:rsidRPr="00303E28" w:rsidRDefault="003A2B79" w:rsidP="00303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28">
        <w:rPr>
          <w:rFonts w:ascii="Times New Roman" w:hAnsi="Times New Roman" w:cs="Times New Roman"/>
          <w:b/>
          <w:sz w:val="24"/>
          <w:szCs w:val="24"/>
        </w:rPr>
        <w:t>Краткое с</w:t>
      </w:r>
      <w:r w:rsidR="00CB1858" w:rsidRPr="00303E28">
        <w:rPr>
          <w:rFonts w:ascii="Times New Roman" w:hAnsi="Times New Roman" w:cs="Times New Roman"/>
          <w:b/>
          <w:sz w:val="24"/>
          <w:szCs w:val="24"/>
        </w:rPr>
        <w:t xml:space="preserve">одержание: </w:t>
      </w:r>
    </w:p>
    <w:p w:rsidR="00CB1858" w:rsidRPr="00303E28" w:rsidRDefault="007A444B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44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Области применения цифровых технологий в современном сельском хозяйстве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237B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нформационная поддержка принятия решений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агротехнических операций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ланирование агротехнических операций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 агротехнических операций и состояния посевов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рогнозирование урожайности культур и оценка потерь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ланирование, мониторинг и анализ использования 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сельскохозяйственной </w:t>
      </w:r>
      <w:r w:rsidR="002E5B9B"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303E28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Формирование команды.</w:t>
      </w:r>
      <w:r w:rsidRPr="00237B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проекта: основные роли, руководитель проекта, ответственность. Ролевое распределение. Разработка матрицы ответственности.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Коммуникации в команде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 w:rsidRPr="00237B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 в проекте: Участники коммуникации в проекте. Режим коммуникации. Средства коммуникации. Потребность в документировании. Примеры рациональных вариантов организации коммуникаций в команде. Практика по работе с облачными хранилищами файлов, системами видеоконференций, возможности применения социальных сетей и мессенджеров. 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Генерация идей, оценка и выбор идеи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генерации идей. Методы оценки и отбора идей. Структура презентации идеи проекта.</w:t>
      </w:r>
    </w:p>
    <w:p w:rsidR="002E5B9B" w:rsidRDefault="002E5B9B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UI</w:t>
      </w:r>
      <w:r w:rsidRPr="002E5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Pr="002E5B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UX</w:t>
      </w:r>
      <w:r w:rsidRPr="002E5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дизайн для цифровых продуктов в сельском хозяйстве.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5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бенности сельскохозяйственного маркетинга. Создание макетов приложений и сайтов. </w:t>
      </w:r>
      <w:proofErr w:type="spellStart"/>
      <w:r w:rsidR="00E70CF7" w:rsidRP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</w:t>
      </w:r>
      <w:r w:rsid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0CF7" w:rsidRP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</w:t>
      </w:r>
      <w:proofErr w:type="spellEnd"/>
      <w:r w:rsid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дизайна интерфейсов.</w:t>
      </w:r>
    </w:p>
    <w:p w:rsidR="00E70CF7" w:rsidRPr="001C3AFA" w:rsidRDefault="00E70CF7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Создание цифровых продуктов при помощи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</w:t>
      </w:r>
      <w:r w:rsidRPr="00E70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разработки.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с базами данных. Использование </w:t>
      </w:r>
      <w:proofErr w:type="spellStart"/>
      <w:r w:rsidRP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CF7">
        <w:rPr>
          <w:rFonts w:ascii="Times New Roman" w:eastAsia="Times New Roman" w:hAnsi="Times New Roman" w:cs="Times New Roman"/>
          <w:sz w:val="24"/>
          <w:szCs w:val="24"/>
          <w:lang w:eastAsia="ru-RU"/>
        </w:rPr>
        <w:t>Sheets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инструмента для работы с данными. </w:t>
      </w:r>
      <w:r w:rsidR="001C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в </w:t>
      </w:r>
      <w:r w:rsidR="001C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Glide</w:t>
      </w:r>
      <w:r w:rsidR="001C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Наполнение контентом мобильного приложения. Основы работы в </w:t>
      </w:r>
      <w:proofErr w:type="spellStart"/>
      <w:r w:rsidR="001C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Adalo</w:t>
      </w:r>
      <w:proofErr w:type="spellEnd"/>
      <w:r w:rsidR="001C3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Завершение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Сдача-при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мка продукта проекта по п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редметно-содержательной области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Презентация результатов. Закрытие проекта: основные принципы, распростран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трудности, способы завершения про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екта. Составление итогового отчё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Итоговая презентация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CB59A4" w:rsidP="00303E28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bookmarkStart w:id="0" w:name="_GoBack"/>
      <w:bookmarkEnd w:id="0"/>
    </w:p>
    <w:sectPr w:rsidR="00CB59A4" w:rsidRPr="0030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5A17"/>
    <w:multiLevelType w:val="hybridMultilevel"/>
    <w:tmpl w:val="B9F20598"/>
    <w:lvl w:ilvl="0" w:tplc="19A08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84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89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48B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C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82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45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3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524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07EE6"/>
    <w:multiLevelType w:val="hybridMultilevel"/>
    <w:tmpl w:val="49129EBA"/>
    <w:lvl w:ilvl="0" w:tplc="C75C9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C5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0A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CC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AB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C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C6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29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A718B2"/>
    <w:multiLevelType w:val="hybridMultilevel"/>
    <w:tmpl w:val="4E1AC27A"/>
    <w:lvl w:ilvl="0" w:tplc="5036C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EE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6C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C8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8E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CC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0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A3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E60D65"/>
    <w:multiLevelType w:val="hybridMultilevel"/>
    <w:tmpl w:val="1FC42DD0"/>
    <w:lvl w:ilvl="0" w:tplc="E580E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85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2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29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A6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7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01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6C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8F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523FA4"/>
    <w:multiLevelType w:val="hybridMultilevel"/>
    <w:tmpl w:val="8BA0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6B3C8F"/>
    <w:multiLevelType w:val="hybridMultilevel"/>
    <w:tmpl w:val="FE0215E0"/>
    <w:lvl w:ilvl="0" w:tplc="A22A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EC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23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0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0D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2E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4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00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B1"/>
    <w:rsid w:val="00020A1A"/>
    <w:rsid w:val="00113CBA"/>
    <w:rsid w:val="001303B1"/>
    <w:rsid w:val="001C3AFA"/>
    <w:rsid w:val="001D271F"/>
    <w:rsid w:val="00237B71"/>
    <w:rsid w:val="002E5B9B"/>
    <w:rsid w:val="00303E28"/>
    <w:rsid w:val="003A2B79"/>
    <w:rsid w:val="00411F4F"/>
    <w:rsid w:val="0059685E"/>
    <w:rsid w:val="005C68BA"/>
    <w:rsid w:val="006169F3"/>
    <w:rsid w:val="00750902"/>
    <w:rsid w:val="007A444B"/>
    <w:rsid w:val="007C6714"/>
    <w:rsid w:val="00874C4A"/>
    <w:rsid w:val="009F73BB"/>
    <w:rsid w:val="00B55C0C"/>
    <w:rsid w:val="00C21954"/>
    <w:rsid w:val="00CB1858"/>
    <w:rsid w:val="00CB59A4"/>
    <w:rsid w:val="00DA1704"/>
    <w:rsid w:val="00E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831C-4D78-4754-BF84-FC4716C3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C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1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8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44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5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0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93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37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61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97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64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4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99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3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959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2022-04-12T13:55:00Z</dcterms:created>
  <dcterms:modified xsi:type="dcterms:W3CDTF">2023-06-29T08:56:00Z</dcterms:modified>
</cp:coreProperties>
</file>