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94" w:rsidRPr="00B519A4" w:rsidRDefault="00E65A94" w:rsidP="00B519A4">
      <w:pPr>
        <w:pStyle w:val="Default"/>
        <w:ind w:firstLine="709"/>
        <w:rPr>
          <w:b/>
          <w:caps/>
          <w:szCs w:val="28"/>
        </w:rPr>
      </w:pPr>
      <w:r w:rsidRPr="00B519A4">
        <w:rPr>
          <w:b/>
          <w:caps/>
          <w:szCs w:val="28"/>
        </w:rPr>
        <w:t>Основы военной подготовки</w:t>
      </w:r>
    </w:p>
    <w:p w:rsidR="00EF4ECC" w:rsidRPr="00B519A4" w:rsidRDefault="00EF4ECC" w:rsidP="00E720B9">
      <w:pPr>
        <w:pStyle w:val="Default"/>
        <w:jc w:val="center"/>
        <w:rPr>
          <w:b/>
          <w:szCs w:val="28"/>
        </w:rPr>
      </w:pP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/>
          <w:sz w:val="24"/>
          <w:szCs w:val="28"/>
        </w:rPr>
        <w:t>Цель</w:t>
      </w:r>
      <w:r w:rsidRPr="00B519A4">
        <w:rPr>
          <w:rFonts w:ascii="Times New Roman" w:hAnsi="Times New Roman" w:cs="Times New Roman"/>
          <w:sz w:val="24"/>
          <w:szCs w:val="28"/>
        </w:rPr>
        <w:t xml:space="preserve">: получение знаний, умений и навыков, необходимых для становления обучающихся в качестве граждан, способных и готовых к выполнению воинского долга и обязанности по защите своей Родины в соответствии с законодательством Российской Федерации. </w:t>
      </w:r>
    </w:p>
    <w:p w:rsidR="00E65A94" w:rsidRPr="00B519A4" w:rsidRDefault="00D54F77" w:rsidP="00FD28D9">
      <w:pPr>
        <w:pStyle w:val="Default"/>
        <w:ind w:firstLine="709"/>
        <w:rPr>
          <w:szCs w:val="28"/>
        </w:rPr>
      </w:pPr>
      <w:r w:rsidRPr="00B519A4">
        <w:rPr>
          <w:b/>
          <w:szCs w:val="28"/>
        </w:rPr>
        <w:t>Задачи</w:t>
      </w:r>
      <w:r w:rsidR="00E65A94" w:rsidRPr="00B519A4">
        <w:rPr>
          <w:szCs w:val="28"/>
        </w:rPr>
        <w:t xml:space="preserve">: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sz w:val="24"/>
          <w:szCs w:val="28"/>
        </w:rPr>
        <w:t xml:space="preserve">1) </w:t>
      </w: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2) формирование у обучающихся высокого общественного сознания и воинского долга;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3) воспитание дисциплинированности, высоких морально-психологических качеств личности гражданина – патриота;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4) освоение базовых знаний и формирование ключевых навыков военного дела;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5) раскрытие специфики деятельности различных категорий военнослужащих ВС РФ;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>6) ознакомление с нормативными документам</w:t>
      </w:r>
      <w:r w:rsidR="00B519A4">
        <w:rPr>
          <w:rFonts w:ascii="Times New Roman" w:hAnsi="Times New Roman" w:cs="Times New Roman"/>
          <w:color w:val="000000"/>
          <w:sz w:val="24"/>
          <w:szCs w:val="28"/>
        </w:rPr>
        <w:t>и в области обеспечения обороны;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7) формирование строевой подтянутости, уважительного отношения к воинским ритуалам и традициям, военной форме одежды;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8) изучение и принятие правил воинской вежливости; </w:t>
      </w:r>
    </w:p>
    <w:p w:rsidR="00E65A94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9) овладение знаниями уставных норм и правил поведения военнослужащих. </w:t>
      </w:r>
    </w:p>
    <w:p w:rsidR="00FD28D9" w:rsidRPr="00B519A4" w:rsidRDefault="00E65A94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b/>
          <w:color w:val="000000"/>
          <w:sz w:val="24"/>
          <w:szCs w:val="28"/>
        </w:rPr>
        <w:t>Требования к результатам освоения</w:t>
      </w:r>
      <w:r w:rsidRPr="00B519A4">
        <w:rPr>
          <w:rFonts w:ascii="Times New Roman" w:hAnsi="Times New Roman" w:cs="Times New Roman"/>
          <w:color w:val="000000"/>
          <w:sz w:val="24"/>
          <w:szCs w:val="28"/>
        </w:rPr>
        <w:t>:</w:t>
      </w:r>
      <w:r w:rsidR="00B00145"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9305DA" w:rsidRPr="00B519A4">
        <w:rPr>
          <w:rFonts w:ascii="Times New Roman" w:hAnsi="Times New Roman" w:cs="Times New Roman"/>
          <w:sz w:val="24"/>
        </w:rPr>
        <w:t xml:space="preserve">в результате освоения дисциплины формируются следующие компетенции: </w:t>
      </w:r>
      <w:r w:rsidR="00B00145" w:rsidRPr="00B519A4">
        <w:rPr>
          <w:rFonts w:ascii="Times New Roman" w:hAnsi="Times New Roman" w:cs="Times New Roman"/>
          <w:color w:val="000000"/>
          <w:sz w:val="24"/>
          <w:szCs w:val="28"/>
        </w:rPr>
        <w:t>УК-8.</w:t>
      </w:r>
    </w:p>
    <w:p w:rsidR="004A6DD3" w:rsidRPr="00B519A4" w:rsidRDefault="00FD28D9" w:rsidP="00D54F77">
      <w:pPr>
        <w:pStyle w:val="Default"/>
        <w:ind w:firstLine="709"/>
        <w:jc w:val="both"/>
        <w:rPr>
          <w:b/>
          <w:color w:val="auto"/>
          <w:szCs w:val="28"/>
        </w:rPr>
      </w:pPr>
      <w:r w:rsidRPr="00B519A4">
        <w:rPr>
          <w:b/>
          <w:color w:val="auto"/>
          <w:szCs w:val="28"/>
        </w:rPr>
        <w:t>Краткое содержание</w:t>
      </w:r>
      <w:r w:rsidR="00D54F77" w:rsidRPr="00B519A4">
        <w:rPr>
          <w:b/>
          <w:color w:val="auto"/>
          <w:szCs w:val="28"/>
        </w:rPr>
        <w:t xml:space="preserve">: </w:t>
      </w:r>
    </w:p>
    <w:p w:rsidR="00E720B9" w:rsidRPr="00B519A4" w:rsidRDefault="00E720B9" w:rsidP="00D54F77">
      <w:pPr>
        <w:pStyle w:val="Default"/>
        <w:ind w:firstLine="709"/>
        <w:jc w:val="both"/>
        <w:rPr>
          <w:szCs w:val="28"/>
        </w:rPr>
      </w:pPr>
      <w:r w:rsidRPr="00B519A4">
        <w:rPr>
          <w:bCs/>
          <w:i/>
          <w:szCs w:val="28"/>
        </w:rPr>
        <w:t>Общевоинские уставы Вооруженных Сил Российской Федерации.</w:t>
      </w:r>
      <w:r w:rsidRPr="00B519A4">
        <w:rPr>
          <w:b/>
          <w:bCs/>
          <w:szCs w:val="28"/>
        </w:rPr>
        <w:t xml:space="preserve"> </w:t>
      </w:r>
      <w:r w:rsidRPr="00B519A4">
        <w:rPr>
          <w:szCs w:val="28"/>
        </w:rPr>
        <w:t xml:space="preserve">Общевоинские уставы Вооруженных Сил Российской Федерации, их основные требования и содержание. Внутренний порядок и суточный наряд. Общие положения Устава гарнизонной и караульной службы.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color w:val="000000"/>
          <w:sz w:val="24"/>
          <w:szCs w:val="28"/>
        </w:rPr>
        <w:t>Строевая подготовка.</w:t>
      </w:r>
      <w:r w:rsidRPr="00B519A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Строевые приемы и движение без оружия.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color w:val="000000"/>
          <w:sz w:val="24"/>
          <w:szCs w:val="28"/>
        </w:rPr>
        <w:t>Огневая подготовка из стрелкового оружия.</w:t>
      </w:r>
      <w:r w:rsidRPr="00B519A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B519A4">
        <w:rPr>
          <w:rFonts w:ascii="Times New Roman" w:hAnsi="Times New Roman" w:cs="Times New Roman"/>
          <w:color w:val="000000"/>
          <w:sz w:val="24"/>
          <w:szCs w:val="28"/>
        </w:rPr>
        <w:t xml:space="preserve">Основы, приемы и правила стрельбы из стрелкового оружия. Назначение, боевые свойства, материальная часть и применение стрелкового оружия, ручных противотанковых гранатометов и ручных гранат. </w:t>
      </w:r>
      <w:r w:rsidRPr="00B519A4">
        <w:rPr>
          <w:rFonts w:ascii="Times New Roman" w:hAnsi="Times New Roman" w:cs="Times New Roman"/>
          <w:sz w:val="24"/>
          <w:szCs w:val="28"/>
        </w:rPr>
        <w:t xml:space="preserve">Выполнение упражнений учебных стрельб из стрелкового оружия.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sz w:val="24"/>
          <w:szCs w:val="28"/>
        </w:rPr>
        <w:t>Основы тактики общевойсковых подразделений.</w:t>
      </w:r>
      <w:r w:rsidRPr="00B519A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B519A4">
        <w:rPr>
          <w:rFonts w:ascii="Times New Roman" w:hAnsi="Times New Roman" w:cs="Times New Roman"/>
          <w:sz w:val="24"/>
          <w:szCs w:val="28"/>
        </w:rPr>
        <w:t xml:space="preserve">Вооруженные Силы Российской Федерации их состав и задачи. Тактико-технические характеристики (ТТХ) основных образцов вооружения и техники ВС РФ. Основы общевойскового боя. Основы инженерного обеспечения. Организация воинских частей и подразделений, вооружение, боевая техника вероятного противника.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sz w:val="24"/>
          <w:szCs w:val="28"/>
        </w:rPr>
        <w:t>Радиационная, химическая и биологическая защита.</w:t>
      </w:r>
      <w:r w:rsidRPr="00B519A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B519A4">
        <w:rPr>
          <w:rFonts w:ascii="Times New Roman" w:hAnsi="Times New Roman" w:cs="Times New Roman"/>
          <w:sz w:val="24"/>
          <w:szCs w:val="28"/>
        </w:rPr>
        <w:t xml:space="preserve">Ядерное, химическое, биологическое, зажигательное оружие. Радиационная, химическая и биологическая защита.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sz w:val="24"/>
          <w:szCs w:val="28"/>
        </w:rPr>
        <w:t>Военная топография.</w:t>
      </w:r>
      <w:r w:rsidRPr="00B519A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B519A4">
        <w:rPr>
          <w:rFonts w:ascii="Times New Roman" w:hAnsi="Times New Roman" w:cs="Times New Roman"/>
          <w:sz w:val="24"/>
          <w:szCs w:val="28"/>
        </w:rPr>
        <w:t xml:space="preserve">Местность как элемент боевой обстановки. Топографические карты и их чтение, подготовка к работе.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sz w:val="24"/>
          <w:szCs w:val="28"/>
        </w:rPr>
        <w:t>Основы медицинского обеспечения.</w:t>
      </w:r>
      <w:r w:rsidRPr="00B519A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B519A4">
        <w:rPr>
          <w:rFonts w:ascii="Times New Roman" w:hAnsi="Times New Roman" w:cs="Times New Roman"/>
          <w:sz w:val="24"/>
          <w:szCs w:val="28"/>
        </w:rPr>
        <w:t xml:space="preserve">Медицинское обеспечение войск (сил), первая медицинская помощь при ранениях, травмах и особых случаях.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sz w:val="24"/>
          <w:szCs w:val="28"/>
        </w:rPr>
        <w:t xml:space="preserve">Военно-политическая подготовка. </w:t>
      </w:r>
      <w:r w:rsidRPr="00B519A4">
        <w:rPr>
          <w:rFonts w:ascii="Times New Roman" w:hAnsi="Times New Roman" w:cs="Times New Roman"/>
          <w:sz w:val="24"/>
          <w:szCs w:val="28"/>
        </w:rPr>
        <w:t xml:space="preserve">Россия в современном мире. Основные направления социально-экономического, политического и военно-технического развития страны. </w:t>
      </w:r>
    </w:p>
    <w:p w:rsidR="00E720B9" w:rsidRPr="00B519A4" w:rsidRDefault="00E720B9" w:rsidP="00FD2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519A4">
        <w:rPr>
          <w:rFonts w:ascii="Times New Roman" w:hAnsi="Times New Roman" w:cs="Times New Roman"/>
          <w:bCs/>
          <w:i/>
          <w:sz w:val="24"/>
          <w:szCs w:val="28"/>
        </w:rPr>
        <w:t>Правовая подготовка.</w:t>
      </w:r>
      <w:r w:rsidRPr="00B519A4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B519A4">
        <w:rPr>
          <w:rFonts w:ascii="Times New Roman" w:hAnsi="Times New Roman" w:cs="Times New Roman"/>
          <w:sz w:val="24"/>
          <w:szCs w:val="28"/>
        </w:rPr>
        <w:t xml:space="preserve">Военная доктрина Российской Федерации. Законодательство Российской Федерации о прохождении военной службы. </w:t>
      </w:r>
      <w:bookmarkStart w:id="0" w:name="_GoBack"/>
      <w:bookmarkEnd w:id="0"/>
    </w:p>
    <w:sectPr w:rsidR="00E720B9" w:rsidRPr="00B519A4" w:rsidSect="00FD28D9">
      <w:pgSz w:w="11900" w:h="17340"/>
      <w:pgMar w:top="994" w:right="900" w:bottom="851" w:left="10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94"/>
    <w:rsid w:val="000E1C29"/>
    <w:rsid w:val="00466318"/>
    <w:rsid w:val="004A6DD3"/>
    <w:rsid w:val="005809C1"/>
    <w:rsid w:val="0089085E"/>
    <w:rsid w:val="008E575E"/>
    <w:rsid w:val="009305DA"/>
    <w:rsid w:val="00992017"/>
    <w:rsid w:val="00A873E2"/>
    <w:rsid w:val="00B00145"/>
    <w:rsid w:val="00B519A4"/>
    <w:rsid w:val="00D54F77"/>
    <w:rsid w:val="00E65A94"/>
    <w:rsid w:val="00E720B9"/>
    <w:rsid w:val="00EF4ECC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6630-F2D8-47AA-9A96-9FA23797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5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</cp:revision>
  <dcterms:created xsi:type="dcterms:W3CDTF">2023-06-26T06:19:00Z</dcterms:created>
  <dcterms:modified xsi:type="dcterms:W3CDTF">2023-06-27T08:57:00Z</dcterms:modified>
</cp:coreProperties>
</file>