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1265D" w14:textId="0B6A115D" w:rsidR="00187BB5" w:rsidRPr="00A51890" w:rsidRDefault="00A51890" w:rsidP="002678F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1890">
        <w:rPr>
          <w:rFonts w:ascii="Times New Roman" w:eastAsia="Times New Roman" w:hAnsi="Times New Roman" w:cs="Times New Roman"/>
          <w:b/>
          <w:sz w:val="26"/>
          <w:szCs w:val="26"/>
        </w:rPr>
        <w:t>ИНКЛЮЗИВНАЯ КУЛЬТУРА</w:t>
      </w:r>
    </w:p>
    <w:p w14:paraId="79B98424" w14:textId="709432F2" w:rsidR="002A5B80" w:rsidRPr="00690901" w:rsidRDefault="00BA64A3" w:rsidP="002678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="002A5B80" w:rsidRPr="006909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4467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</w:t>
      </w:r>
      <w:r w:rsidR="002A5B80" w:rsidRPr="00690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</w:t>
      </w:r>
      <w:r w:rsidR="00B4467F">
        <w:rPr>
          <w:rFonts w:ascii="Times New Roman" w:eastAsia="Times New Roman" w:hAnsi="Times New Roman" w:cs="Times New Roman"/>
          <w:color w:val="000000"/>
          <w:sz w:val="24"/>
          <w:szCs w:val="24"/>
        </w:rPr>
        <w:t>к взаимодействию</w:t>
      </w:r>
      <w:r w:rsidR="002A5B80" w:rsidRPr="00690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0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A5B80" w:rsidRPr="00690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</w:t>
      </w:r>
      <w:r w:rsidR="00B4467F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2A5B80" w:rsidRPr="00690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 </w:t>
      </w:r>
      <w:r w:rsidR="00B44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A5B80" w:rsidRPr="00690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социальной и профессиональной сфер</w:t>
      </w:r>
      <w:r w:rsidR="00B4467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E72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базовых дефектологических знаний</w:t>
      </w:r>
      <w:r w:rsidR="00187B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14E9" w:rsidRPr="00A014E9">
        <w:t xml:space="preserve"> </w:t>
      </w:r>
    </w:p>
    <w:p w14:paraId="2E5A2E14" w14:textId="5F5E3CB0" w:rsidR="002A5B80" w:rsidRDefault="002A5B80" w:rsidP="00187B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90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54A67CBF" w14:textId="6F0C76AC" w:rsidR="002A5B80" w:rsidRPr="003D7CFD" w:rsidRDefault="002A5B80" w:rsidP="007C722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901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 обучающихся </w:t>
      </w:r>
      <w:r w:rsidR="003D7CFD" w:rsidRPr="003D7CFD">
        <w:rPr>
          <w:rFonts w:ascii="Times New Roman" w:eastAsia="Times New Roman" w:hAnsi="Times New Roman" w:cs="Times New Roman"/>
          <w:sz w:val="24"/>
          <w:szCs w:val="24"/>
        </w:rPr>
        <w:t>базовы</w:t>
      </w:r>
      <w:r w:rsidR="003D7CF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7CFD" w:rsidRPr="003D7CFD">
        <w:rPr>
          <w:rFonts w:ascii="Times New Roman" w:eastAsia="Times New Roman" w:hAnsi="Times New Roman" w:cs="Times New Roman"/>
          <w:sz w:val="24"/>
          <w:szCs w:val="24"/>
        </w:rPr>
        <w:t xml:space="preserve"> дефектологически</w:t>
      </w:r>
      <w:r w:rsidR="003D7CF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7CFD" w:rsidRPr="003D7CFD">
        <w:rPr>
          <w:rFonts w:ascii="Times New Roman" w:eastAsia="Times New Roman" w:hAnsi="Times New Roman" w:cs="Times New Roman"/>
          <w:sz w:val="24"/>
          <w:szCs w:val="24"/>
        </w:rPr>
        <w:t xml:space="preserve"> знани</w:t>
      </w:r>
      <w:r w:rsidR="003D7CF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D7CFD" w:rsidRPr="003D7CFD">
        <w:rPr>
          <w:rFonts w:ascii="Times New Roman" w:eastAsia="Times New Roman" w:hAnsi="Times New Roman" w:cs="Times New Roman"/>
          <w:sz w:val="24"/>
          <w:szCs w:val="24"/>
        </w:rPr>
        <w:t xml:space="preserve"> по инклюзивной культуре и коммуникации</w:t>
      </w:r>
      <w:r w:rsidR="003D7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CFD" w:rsidRPr="003D7CFD">
        <w:rPr>
          <w:rFonts w:ascii="Times New Roman" w:hAnsi="Times New Roman" w:cs="Times New Roman"/>
          <w:sz w:val="24"/>
          <w:szCs w:val="24"/>
        </w:rPr>
        <w:t>в социальной и профессиональной сферах</w:t>
      </w:r>
      <w:r w:rsidR="003D7CFD">
        <w:rPr>
          <w:rFonts w:ascii="Times New Roman" w:hAnsi="Times New Roman" w:cs="Times New Roman"/>
          <w:sz w:val="24"/>
          <w:szCs w:val="24"/>
        </w:rPr>
        <w:t>;</w:t>
      </w:r>
    </w:p>
    <w:p w14:paraId="070380DD" w14:textId="06706A10" w:rsidR="002A5B80" w:rsidRPr="00690901" w:rsidRDefault="002A5B80" w:rsidP="007C722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901">
        <w:rPr>
          <w:rFonts w:ascii="Times New Roman" w:eastAsia="Times New Roman" w:hAnsi="Times New Roman" w:cs="Times New Roman"/>
          <w:sz w:val="24"/>
          <w:szCs w:val="24"/>
        </w:rPr>
        <w:t xml:space="preserve">ознакомить обучающихся с особенностями </w:t>
      </w:r>
      <w:r w:rsidR="003D7CFD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и коммуникации с лицами с </w:t>
      </w:r>
      <w:r w:rsidRPr="00690901">
        <w:rPr>
          <w:rFonts w:ascii="Times New Roman" w:eastAsia="Times New Roman" w:hAnsi="Times New Roman" w:cs="Times New Roman"/>
          <w:sz w:val="24"/>
          <w:szCs w:val="24"/>
        </w:rPr>
        <w:t>различны</w:t>
      </w:r>
      <w:r w:rsidR="003D7CFD">
        <w:rPr>
          <w:rFonts w:ascii="Times New Roman" w:eastAsia="Times New Roman" w:hAnsi="Times New Roman" w:cs="Times New Roman"/>
          <w:sz w:val="24"/>
          <w:szCs w:val="24"/>
        </w:rPr>
        <w:t>ми видами инвалидности</w:t>
      </w:r>
      <w:r w:rsidRPr="0069090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D4E356" w14:textId="2F5483F3" w:rsidR="002A5B80" w:rsidRDefault="00187BB5" w:rsidP="007C722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901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2A5B80" w:rsidRPr="00690901">
        <w:rPr>
          <w:rFonts w:ascii="Times New Roman" w:eastAsia="Times New Roman" w:hAnsi="Times New Roman" w:cs="Times New Roman"/>
          <w:sz w:val="24"/>
          <w:szCs w:val="24"/>
        </w:rPr>
        <w:t xml:space="preserve"> толерантно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2A5B80" w:rsidRPr="00690901">
        <w:rPr>
          <w:rFonts w:ascii="Times New Roman" w:eastAsia="Times New Roman" w:hAnsi="Times New Roman" w:cs="Times New Roman"/>
          <w:sz w:val="24"/>
          <w:szCs w:val="24"/>
        </w:rPr>
        <w:t xml:space="preserve"> личностно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2A5B80" w:rsidRPr="00690901">
        <w:rPr>
          <w:rFonts w:ascii="Times New Roman" w:eastAsia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2A5B80" w:rsidRPr="0069090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лицам с </w:t>
      </w:r>
      <w:r w:rsidR="003D7CFD">
        <w:rPr>
          <w:rFonts w:ascii="Times New Roman" w:eastAsia="Times New Roman" w:hAnsi="Times New Roman" w:cs="Times New Roman"/>
          <w:sz w:val="24"/>
          <w:szCs w:val="24"/>
        </w:rPr>
        <w:t>инвалидностью</w:t>
      </w:r>
      <w:r w:rsidR="002A5B80" w:rsidRPr="00690901">
        <w:rPr>
          <w:rFonts w:ascii="Times New Roman" w:eastAsia="Times New Roman" w:hAnsi="Times New Roman" w:cs="Times New Roman"/>
          <w:sz w:val="24"/>
          <w:szCs w:val="24"/>
        </w:rPr>
        <w:t xml:space="preserve"> в социальной и профессиональной сферах.</w:t>
      </w:r>
      <w:bookmarkStart w:id="0" w:name="_GoBack"/>
      <w:bookmarkEnd w:id="0"/>
    </w:p>
    <w:p w14:paraId="47CE0042" w14:textId="6C817F7C" w:rsidR="00EE1EE0" w:rsidRDefault="00EE1EE0" w:rsidP="00EE1EE0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6551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</w:t>
      </w:r>
      <w:r w:rsidRPr="00F6551B">
        <w:rPr>
          <w:rFonts w:ascii="Times New Roman" w:hAnsi="Times New Roman" w:cs="Times New Roman"/>
          <w:sz w:val="24"/>
          <w:szCs w:val="24"/>
        </w:rPr>
        <w:t>: в результате освоения дисциплины фор</w:t>
      </w:r>
      <w:r>
        <w:rPr>
          <w:rFonts w:ascii="Times New Roman" w:hAnsi="Times New Roman" w:cs="Times New Roman"/>
          <w:sz w:val="24"/>
          <w:szCs w:val="24"/>
        </w:rPr>
        <w:t>мируются следующие компетенции: УК-9.</w:t>
      </w:r>
    </w:p>
    <w:p w14:paraId="2B7B4C09" w14:textId="611B52F1" w:rsidR="00E56ACF" w:rsidRPr="00777931" w:rsidRDefault="007E2017" w:rsidP="007E201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551B">
        <w:rPr>
          <w:rFonts w:ascii="Times New Roman" w:hAnsi="Times New Roman" w:cs="Times New Roman"/>
          <w:b/>
          <w:sz w:val="24"/>
          <w:szCs w:val="24"/>
        </w:rPr>
        <w:t>Крат</w:t>
      </w:r>
      <w:r>
        <w:rPr>
          <w:rFonts w:ascii="Times New Roman" w:hAnsi="Times New Roman" w:cs="Times New Roman"/>
          <w:b/>
          <w:sz w:val="24"/>
          <w:szCs w:val="24"/>
        </w:rPr>
        <w:t>кое содержание: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7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Аксиологические концепции отношения к лицам с инвалидностью и ОВЗ в России и за рубежом. </w:t>
      </w:r>
      <w:r w:rsidR="002A5B80" w:rsidRPr="00532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Гуманистическая этика как основа современного отношения социума к людям с ограниченными возможностями здоровья. </w:t>
      </w:r>
      <w:r w:rsidR="00CB7CC8" w:rsidRPr="00CB7CC8">
        <w:rPr>
          <w:rFonts w:ascii="Times New Roman" w:hAnsi="Times New Roman" w:cs="Times New Roman"/>
          <w:sz w:val="24"/>
          <w:szCs w:val="24"/>
        </w:rPr>
        <w:t xml:space="preserve">Политика инклюзии в современном обществе. </w:t>
      </w:r>
      <w:r w:rsidR="00E56ACF" w:rsidRPr="00532BE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Международные документы в области прав человека и прав инвалидов. Российск</w:t>
      </w:r>
      <w:r w:rsidR="007779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56ACF" w:rsidRPr="00532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779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777931" w:rsidRPr="007779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ормативно-правовые основы включения лиц с ОВЗ в социальную и профессиональную сферы</w:t>
      </w:r>
      <w:r w:rsidR="001C48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B62E54D" w14:textId="53B9910E" w:rsidR="00CB7CC8" w:rsidRPr="00777931" w:rsidRDefault="00E56ACF" w:rsidP="007E2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Характеристика, у</w:t>
      </w:r>
      <w:r w:rsidR="00CB7CC8" w:rsidRPr="00CB7CC8">
        <w:rPr>
          <w:rFonts w:ascii="Times New Roman" w:hAnsi="Times New Roman" w:cs="Times New Roman"/>
          <w:sz w:val="24"/>
          <w:szCs w:val="24"/>
        </w:rPr>
        <w:t>словия формирования инклюзивной культуры. Специфика общения в инклюзивной среде. Принципы эффективного общения.</w:t>
      </w:r>
      <w:r w:rsidR="00777931" w:rsidRPr="00777931">
        <w:t xml:space="preserve"> </w:t>
      </w:r>
      <w:r w:rsidR="00777931" w:rsidRPr="00777931">
        <w:rPr>
          <w:rFonts w:ascii="Times New Roman" w:hAnsi="Times New Roman" w:cs="Times New Roman"/>
          <w:sz w:val="24"/>
          <w:szCs w:val="24"/>
        </w:rPr>
        <w:t>Профессиональная этика и психологическая культура в условиях инклюзивной практики</w:t>
      </w:r>
      <w:r w:rsidR="00777931">
        <w:rPr>
          <w:rFonts w:ascii="Times New Roman" w:hAnsi="Times New Roman" w:cs="Times New Roman"/>
          <w:sz w:val="24"/>
          <w:szCs w:val="24"/>
        </w:rPr>
        <w:t>.</w:t>
      </w:r>
      <w:r w:rsidR="00777931" w:rsidRPr="00777931">
        <w:rPr>
          <w:rFonts w:ascii="Times New Roman" w:hAnsi="Times New Roman" w:cs="Times New Roman"/>
          <w:sz w:val="24"/>
          <w:szCs w:val="24"/>
        </w:rPr>
        <w:t xml:space="preserve"> </w:t>
      </w:r>
      <w:r w:rsidR="00777931" w:rsidRPr="00E20081">
        <w:rPr>
          <w:rFonts w:ascii="Times New Roman" w:hAnsi="Times New Roman" w:cs="Times New Roman"/>
          <w:sz w:val="24"/>
          <w:szCs w:val="24"/>
        </w:rPr>
        <w:t>Общие правила коммуникации с людьми, имеющими ограниченные возмож</w:t>
      </w:r>
      <w:r w:rsidR="001C482A">
        <w:rPr>
          <w:rFonts w:ascii="Times New Roman" w:hAnsi="Times New Roman" w:cs="Times New Roman"/>
          <w:sz w:val="24"/>
          <w:szCs w:val="24"/>
        </w:rPr>
        <w:t>ности здоровья и инвалидность.</w:t>
      </w:r>
    </w:p>
    <w:p w14:paraId="1C00A9E2" w14:textId="28AA00E0" w:rsidR="00E20081" w:rsidRDefault="00E20081" w:rsidP="007E2017">
      <w:pPr>
        <w:pStyle w:val="a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081">
        <w:rPr>
          <w:rFonts w:ascii="Times New Roman" w:hAnsi="Times New Roman" w:cs="Times New Roman"/>
          <w:sz w:val="24"/>
          <w:szCs w:val="24"/>
        </w:rPr>
        <w:t>Особенности взаимодействия и правила общения с людьм</w:t>
      </w:r>
      <w:r w:rsidR="001C482A">
        <w:rPr>
          <w:rFonts w:ascii="Times New Roman" w:hAnsi="Times New Roman" w:cs="Times New Roman"/>
          <w:sz w:val="24"/>
          <w:szCs w:val="24"/>
        </w:rPr>
        <w:t xml:space="preserve">и с двигательными нарушениями. </w:t>
      </w:r>
      <w:r w:rsidRPr="00E20081">
        <w:rPr>
          <w:rFonts w:ascii="Times New Roman" w:hAnsi="Times New Roman" w:cs="Times New Roman"/>
          <w:sz w:val="24"/>
          <w:szCs w:val="24"/>
        </w:rPr>
        <w:t>Особенности взаимодействия и правила общения с людьми с эмоциональными и поведенческими трудностями</w:t>
      </w:r>
      <w:r w:rsidR="001C482A">
        <w:rPr>
          <w:rFonts w:ascii="Times New Roman" w:hAnsi="Times New Roman" w:cs="Times New Roman"/>
          <w:sz w:val="24"/>
          <w:szCs w:val="24"/>
        </w:rPr>
        <w:t>.</w:t>
      </w:r>
      <w:r w:rsidRPr="00E20081">
        <w:rPr>
          <w:rFonts w:ascii="Times New Roman" w:hAnsi="Times New Roman" w:cs="Times New Roman"/>
          <w:sz w:val="24"/>
          <w:szCs w:val="24"/>
        </w:rPr>
        <w:t xml:space="preserve"> Вербальная и невербальная коммуникация и правила общения с людьми с нарушениями слуха. Особенности взаимодействия и правила общения с людьми с нарушениями зрения. Особенности взаимодействия и правила общения с людьми с речевыми нарушениями. Особенности взаимодействия и правила общения с людьми с общими заболеваниями (нарушениями соматического профиля). Особенности взаимодействия и правила общения с людьми </w:t>
      </w:r>
      <w:r w:rsidR="001C482A">
        <w:rPr>
          <w:rFonts w:ascii="Times New Roman" w:hAnsi="Times New Roman" w:cs="Times New Roman"/>
          <w:sz w:val="24"/>
          <w:szCs w:val="24"/>
        </w:rPr>
        <w:t>с интеллектуальными нарушениями.</w:t>
      </w:r>
    </w:p>
    <w:p w14:paraId="27276127" w14:textId="5DF051BE" w:rsidR="00E20081" w:rsidRPr="001C482A" w:rsidRDefault="00084A44" w:rsidP="007E2017">
      <w:pPr>
        <w:pStyle w:val="ae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A44">
        <w:rPr>
          <w:rFonts w:ascii="Times New Roman" w:hAnsi="Times New Roman" w:cs="Times New Roman"/>
          <w:sz w:val="24"/>
          <w:szCs w:val="24"/>
        </w:rPr>
        <w:t xml:space="preserve">Понятие и виды конфликта. Межличностные конфликты. Причины возникновения конфликтных ситуаций в </w:t>
      </w:r>
      <w:r w:rsidRPr="00187BB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профессиональной сферах</w:t>
      </w:r>
      <w:r w:rsidR="00994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62857029"/>
      <w:r w:rsidR="0099418C">
        <w:rPr>
          <w:rFonts w:ascii="Times New Roman" w:eastAsia="Times New Roman" w:hAnsi="Times New Roman" w:cs="Times New Roman"/>
          <w:color w:val="000000"/>
          <w:sz w:val="24"/>
          <w:szCs w:val="24"/>
        </w:rPr>
        <w:t>с лицами с ОВЗ и инвалидностью</w:t>
      </w:r>
      <w:bookmarkEnd w:id="1"/>
      <w:r w:rsidRPr="00084A44">
        <w:rPr>
          <w:rFonts w:ascii="Times New Roman" w:hAnsi="Times New Roman" w:cs="Times New Roman"/>
          <w:sz w:val="24"/>
          <w:szCs w:val="24"/>
        </w:rPr>
        <w:t xml:space="preserve">. Стили разрешения конфликтов. Способы снятия напряжения в условиях постконфликтной ситуации. Профилактика конфликтного поведения в </w:t>
      </w:r>
      <w:r w:rsidRPr="00187BB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профессиональной сферах</w:t>
      </w:r>
      <w:r w:rsidR="0099418C" w:rsidRPr="00994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лицами с ОВЗ и инвалидностью</w:t>
      </w:r>
      <w:r w:rsidR="009941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E20081" w:rsidRPr="001C482A" w:rsidSect="000F3E28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C4765" w14:textId="77777777" w:rsidR="00466BF9" w:rsidRDefault="00466BF9" w:rsidP="000F3E28">
      <w:pPr>
        <w:spacing w:after="0" w:line="240" w:lineRule="auto"/>
      </w:pPr>
      <w:r>
        <w:separator/>
      </w:r>
    </w:p>
  </w:endnote>
  <w:endnote w:type="continuationSeparator" w:id="0">
    <w:p w14:paraId="1BFD5BD3" w14:textId="77777777" w:rsidR="00466BF9" w:rsidRDefault="00466BF9" w:rsidP="000F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46D33" w14:textId="18B08AEA" w:rsidR="000F3E28" w:rsidRDefault="000F3E28">
    <w:pPr>
      <w:pStyle w:val="ac"/>
      <w:jc w:val="right"/>
    </w:pPr>
  </w:p>
  <w:p w14:paraId="56BE2753" w14:textId="77777777" w:rsidR="000F3E28" w:rsidRDefault="000F3E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8A309" w14:textId="77777777" w:rsidR="00466BF9" w:rsidRDefault="00466BF9" w:rsidP="000F3E28">
      <w:pPr>
        <w:spacing w:after="0" w:line="240" w:lineRule="auto"/>
      </w:pPr>
      <w:r>
        <w:separator/>
      </w:r>
    </w:p>
  </w:footnote>
  <w:footnote w:type="continuationSeparator" w:id="0">
    <w:p w14:paraId="3A715339" w14:textId="77777777" w:rsidR="00466BF9" w:rsidRDefault="00466BF9" w:rsidP="000F3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44FD"/>
    <w:multiLevelType w:val="hybridMultilevel"/>
    <w:tmpl w:val="AF3AD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BFC"/>
    <w:multiLevelType w:val="hybridMultilevel"/>
    <w:tmpl w:val="6EDECEA8"/>
    <w:lvl w:ilvl="0" w:tplc="CED41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0B0"/>
    <w:multiLevelType w:val="hybridMultilevel"/>
    <w:tmpl w:val="4DEA7B28"/>
    <w:lvl w:ilvl="0" w:tplc="502AD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EB0CD8"/>
    <w:multiLevelType w:val="hybridMultilevel"/>
    <w:tmpl w:val="D4881D54"/>
    <w:lvl w:ilvl="0" w:tplc="CED41D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E02DF0"/>
    <w:multiLevelType w:val="hybridMultilevel"/>
    <w:tmpl w:val="F2C4D342"/>
    <w:lvl w:ilvl="0" w:tplc="CED41D5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5A814BB6"/>
    <w:multiLevelType w:val="hybridMultilevel"/>
    <w:tmpl w:val="8FFC2024"/>
    <w:lvl w:ilvl="0" w:tplc="CED41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C1CE4"/>
    <w:multiLevelType w:val="hybridMultilevel"/>
    <w:tmpl w:val="FF642CA8"/>
    <w:lvl w:ilvl="0" w:tplc="CED41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8C"/>
    <w:rsid w:val="000061F3"/>
    <w:rsid w:val="00073982"/>
    <w:rsid w:val="00084A44"/>
    <w:rsid w:val="00084FC6"/>
    <w:rsid w:val="000F3E28"/>
    <w:rsid w:val="00101DD4"/>
    <w:rsid w:val="00107CCA"/>
    <w:rsid w:val="001153C9"/>
    <w:rsid w:val="001525F8"/>
    <w:rsid w:val="00187BB5"/>
    <w:rsid w:val="00191D6B"/>
    <w:rsid w:val="001B227B"/>
    <w:rsid w:val="001C482A"/>
    <w:rsid w:val="001D3E29"/>
    <w:rsid w:val="0026570A"/>
    <w:rsid w:val="002678F7"/>
    <w:rsid w:val="002A5B80"/>
    <w:rsid w:val="003D7CFD"/>
    <w:rsid w:val="00424CB3"/>
    <w:rsid w:val="00425AD5"/>
    <w:rsid w:val="00466BF9"/>
    <w:rsid w:val="0048292B"/>
    <w:rsid w:val="004B3142"/>
    <w:rsid w:val="004E2C68"/>
    <w:rsid w:val="004E39C0"/>
    <w:rsid w:val="00532BEF"/>
    <w:rsid w:val="0056185B"/>
    <w:rsid w:val="00592F04"/>
    <w:rsid w:val="00625AC8"/>
    <w:rsid w:val="00644FEC"/>
    <w:rsid w:val="00692819"/>
    <w:rsid w:val="006A1B34"/>
    <w:rsid w:val="006D3B48"/>
    <w:rsid w:val="00766C57"/>
    <w:rsid w:val="00777931"/>
    <w:rsid w:val="00790D4A"/>
    <w:rsid w:val="007C722A"/>
    <w:rsid w:val="007E2017"/>
    <w:rsid w:val="007F1729"/>
    <w:rsid w:val="00841F23"/>
    <w:rsid w:val="008F31F5"/>
    <w:rsid w:val="00915E0C"/>
    <w:rsid w:val="00926031"/>
    <w:rsid w:val="0099418C"/>
    <w:rsid w:val="009C6DAC"/>
    <w:rsid w:val="009F341F"/>
    <w:rsid w:val="00A014E9"/>
    <w:rsid w:val="00A51890"/>
    <w:rsid w:val="00AC374F"/>
    <w:rsid w:val="00AD0A84"/>
    <w:rsid w:val="00B25F1E"/>
    <w:rsid w:val="00B4467F"/>
    <w:rsid w:val="00BA64A3"/>
    <w:rsid w:val="00C12D98"/>
    <w:rsid w:val="00C9075F"/>
    <w:rsid w:val="00CB7CC8"/>
    <w:rsid w:val="00CC0514"/>
    <w:rsid w:val="00D2171F"/>
    <w:rsid w:val="00D31664"/>
    <w:rsid w:val="00E1366F"/>
    <w:rsid w:val="00E20081"/>
    <w:rsid w:val="00E310BE"/>
    <w:rsid w:val="00E35D74"/>
    <w:rsid w:val="00E4378C"/>
    <w:rsid w:val="00E56ACF"/>
    <w:rsid w:val="00E721AC"/>
    <w:rsid w:val="00EC7C47"/>
    <w:rsid w:val="00EE1EE0"/>
    <w:rsid w:val="00F1472E"/>
    <w:rsid w:val="00F664B5"/>
    <w:rsid w:val="00F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6609"/>
  <w15:docId w15:val="{BB2C20E0-4AB7-4059-B1A7-D8C11E2A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C05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6DA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E28"/>
  </w:style>
  <w:style w:type="paragraph" w:styleId="ac">
    <w:name w:val="footer"/>
    <w:basedOn w:val="a"/>
    <w:link w:val="ad"/>
    <w:uiPriority w:val="99"/>
    <w:unhideWhenUsed/>
    <w:rsid w:val="000F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E28"/>
  </w:style>
  <w:style w:type="paragraph" w:styleId="ae">
    <w:name w:val="No Spacing"/>
    <w:uiPriority w:val="1"/>
    <w:qFormat/>
    <w:rsid w:val="00107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RenamedUser</dc:creator>
  <cp:lastModifiedBy>Ирина Алексеевна Еремицкая</cp:lastModifiedBy>
  <cp:revision>25</cp:revision>
  <cp:lastPrinted>2023-10-30T11:30:00Z</cp:lastPrinted>
  <dcterms:created xsi:type="dcterms:W3CDTF">2024-04-01T05:44:00Z</dcterms:created>
  <dcterms:modified xsi:type="dcterms:W3CDTF">2024-04-01T12:24:00Z</dcterms:modified>
</cp:coreProperties>
</file>