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B5" w:rsidRPr="009F4B2C" w:rsidRDefault="00C400B5" w:rsidP="00C400B5">
      <w:pPr>
        <w:pStyle w:val="a3"/>
        <w:widowControl/>
        <w:suppressAutoHyphens w:val="0"/>
        <w:autoSpaceDN/>
        <w:spacing w:after="0" w:line="240" w:lineRule="auto"/>
        <w:ind w:left="0"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  <w:r w:rsidRPr="009F4B2C">
        <w:rPr>
          <w:rFonts w:ascii="Times New Roman" w:hAnsi="Times New Roman" w:cs="Times New Roman"/>
          <w:b/>
          <w:sz w:val="28"/>
          <w:szCs w:val="28"/>
        </w:rPr>
        <w:t>НАЗВАНИЕ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СТАТЬИ</w:t>
      </w:r>
      <w:bookmarkStart w:id="0" w:name="_GoBack"/>
      <w:bookmarkEnd w:id="0"/>
    </w:p>
    <w:p w:rsidR="00C400B5" w:rsidRPr="009F4B2C" w:rsidRDefault="00C400B5" w:rsidP="00C400B5">
      <w:pPr>
        <w:pStyle w:val="a3"/>
        <w:widowControl/>
        <w:suppressAutoHyphens w:val="0"/>
        <w:autoSpaceDN/>
        <w:spacing w:after="0" w:line="240" w:lineRule="auto"/>
        <w:ind w:left="0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 w:rsidRPr="009F4B2C">
        <w:rPr>
          <w:rFonts w:ascii="Times New Roman" w:hAnsi="Times New Roman" w:cs="Times New Roman"/>
          <w:sz w:val="28"/>
          <w:szCs w:val="28"/>
        </w:rPr>
        <w:t>ФИО студента,</w:t>
      </w:r>
    </w:p>
    <w:p w:rsidR="00C400B5" w:rsidRPr="009F4B2C" w:rsidRDefault="00C400B5" w:rsidP="00C400B5">
      <w:pPr>
        <w:pStyle w:val="a3"/>
        <w:widowControl/>
        <w:suppressAutoHyphens w:val="0"/>
        <w:autoSpaceDN/>
        <w:spacing w:after="0" w:line="240" w:lineRule="auto"/>
        <w:ind w:left="0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 w:rsidRPr="009F4B2C">
        <w:rPr>
          <w:rFonts w:ascii="Times New Roman" w:hAnsi="Times New Roman" w:cs="Times New Roman"/>
          <w:sz w:val="28"/>
          <w:szCs w:val="28"/>
        </w:rPr>
        <w:t>под руководством наставника: ФИО наставника</w:t>
      </w:r>
    </w:p>
    <w:p w:rsidR="00C400B5" w:rsidRDefault="00C400B5" w:rsidP="00C400B5">
      <w:pPr>
        <w:pStyle w:val="a3"/>
        <w:widowControl/>
        <w:suppressAutoHyphens w:val="0"/>
        <w:autoSpaceDN/>
        <w:spacing w:after="0" w:line="240" w:lineRule="auto"/>
        <w:ind w:left="0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C400B5" w:rsidRDefault="00C400B5" w:rsidP="00C400B5">
      <w:pPr>
        <w:pStyle w:val="a3"/>
        <w:widowControl/>
        <w:suppressAutoHyphens w:val="0"/>
        <w:autoSpaceDN/>
        <w:spacing w:after="0" w:line="240" w:lineRule="auto"/>
        <w:ind w:left="0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 w:rsidRPr="009F4B2C">
        <w:rPr>
          <w:rFonts w:ascii="Times New Roman" w:hAnsi="Times New Roman" w:cs="Times New Roman"/>
          <w:sz w:val="28"/>
          <w:szCs w:val="28"/>
        </w:rPr>
        <w:t>Астраханский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университет им. В.Н. Татищева,</w:t>
      </w:r>
    </w:p>
    <w:p w:rsidR="00C400B5" w:rsidRPr="009F4B2C" w:rsidRDefault="00C400B5" w:rsidP="00C400B5">
      <w:pPr>
        <w:pStyle w:val="a3"/>
        <w:widowControl/>
        <w:suppressAutoHyphens w:val="0"/>
        <w:autoSpaceDN/>
        <w:spacing w:after="0" w:line="240" w:lineRule="auto"/>
        <w:ind w:left="0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 w:rsidRPr="009F4B2C">
        <w:rPr>
          <w:rFonts w:ascii="Times New Roman" w:hAnsi="Times New Roman" w:cs="Times New Roman"/>
          <w:sz w:val="28"/>
          <w:szCs w:val="28"/>
        </w:rPr>
        <w:t>Астрахань, Россия</w:t>
      </w:r>
    </w:p>
    <w:p w:rsidR="00C400B5" w:rsidRPr="009F4B2C" w:rsidRDefault="00C400B5" w:rsidP="00C400B5">
      <w:pPr>
        <w:pStyle w:val="a3"/>
        <w:widowControl/>
        <w:suppressAutoHyphens w:val="0"/>
        <w:autoSpaceDN/>
        <w:spacing w:after="0" w:line="240" w:lineRule="auto"/>
        <w:ind w:left="0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C400B5" w:rsidRDefault="00C400B5" w:rsidP="00C400B5">
      <w:pPr>
        <w:pStyle w:val="a3"/>
        <w:widowControl/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hAnsi="Times New Roman" w:cs="Times New Roman"/>
          <w:sz w:val="28"/>
          <w:szCs w:val="28"/>
        </w:rPr>
      </w:pPr>
      <w:r w:rsidRPr="009F4B2C">
        <w:rPr>
          <w:rFonts w:ascii="Times New Roman" w:hAnsi="Times New Roman" w:cs="Times New Roman"/>
          <w:i/>
          <w:sz w:val="28"/>
          <w:szCs w:val="28"/>
        </w:rPr>
        <w:t>Аннотация:</w:t>
      </w:r>
      <w:r w:rsidRPr="009F4B2C">
        <w:rPr>
          <w:rFonts w:ascii="Times New Roman" w:hAnsi="Times New Roman" w:cs="Times New Roman"/>
          <w:sz w:val="28"/>
          <w:szCs w:val="28"/>
        </w:rPr>
        <w:t xml:space="preserve"> (не более 200-250 слов) Краткое изложение актуальности изучаемого вопроса, предмета, цели и задачи исследования, методов, по</w:t>
      </w:r>
      <w:r>
        <w:rPr>
          <w:rFonts w:ascii="Times New Roman" w:hAnsi="Times New Roman" w:cs="Times New Roman"/>
          <w:sz w:val="28"/>
          <w:szCs w:val="28"/>
        </w:rPr>
        <w:t>лученных результатов и выводов.</w:t>
      </w:r>
    </w:p>
    <w:p w:rsidR="00C400B5" w:rsidRPr="009F4B2C" w:rsidRDefault="00C400B5" w:rsidP="00C400B5">
      <w:pPr>
        <w:pStyle w:val="a3"/>
        <w:widowControl/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hAnsi="Times New Roman" w:cs="Times New Roman"/>
          <w:sz w:val="28"/>
          <w:szCs w:val="28"/>
        </w:rPr>
      </w:pPr>
      <w:r w:rsidRPr="009F4B2C">
        <w:rPr>
          <w:rFonts w:ascii="Times New Roman" w:hAnsi="Times New Roman" w:cs="Times New Roman"/>
          <w:i/>
          <w:sz w:val="28"/>
          <w:szCs w:val="28"/>
        </w:rPr>
        <w:t>Ключевые слова:</w:t>
      </w:r>
      <w:r w:rsidRPr="009F4B2C">
        <w:rPr>
          <w:rFonts w:ascii="Times New Roman" w:hAnsi="Times New Roman" w:cs="Times New Roman"/>
          <w:sz w:val="28"/>
          <w:szCs w:val="28"/>
        </w:rPr>
        <w:t xml:space="preserve"> 3-7 слов или словосочетаний</w:t>
      </w:r>
    </w:p>
    <w:p w:rsidR="00C400B5" w:rsidRPr="009F4B2C" w:rsidRDefault="00C400B5" w:rsidP="00C400B5">
      <w:pPr>
        <w:pStyle w:val="a3"/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C400B5" w:rsidRDefault="00C400B5" w:rsidP="00C400B5">
      <w:pPr>
        <w:pStyle w:val="a3"/>
        <w:widowControl/>
        <w:suppressAutoHyphens w:val="0"/>
        <w:autoSpaceDN/>
        <w:spacing w:after="0" w:line="360" w:lineRule="auto"/>
        <w:ind w:left="0" w:firstLine="709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текст статьи,</w:t>
      </w:r>
      <w:r w:rsidRPr="009F4B2C">
        <w:rPr>
          <w:rFonts w:ascii="Times New Roman" w:hAnsi="Times New Roman" w:cs="Times New Roman"/>
          <w:sz w:val="28"/>
          <w:szCs w:val="28"/>
        </w:rPr>
        <w:t xml:space="preserve"> текст, текст, текст, текст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4B2C">
        <w:rPr>
          <w:rFonts w:ascii="Times New Roman" w:hAnsi="Times New Roman" w:cs="Times New Roman"/>
          <w:sz w:val="28"/>
          <w:szCs w:val="28"/>
        </w:rPr>
        <w:t xml:space="preserve"> текст, текст, текст, текст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4B2C">
        <w:rPr>
          <w:rFonts w:ascii="Times New Roman" w:hAnsi="Times New Roman" w:cs="Times New Roman"/>
          <w:sz w:val="28"/>
          <w:szCs w:val="28"/>
        </w:rPr>
        <w:t xml:space="preserve"> текст, текст, текст, текст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4B2C">
        <w:rPr>
          <w:rFonts w:ascii="Times New Roman" w:hAnsi="Times New Roman" w:cs="Times New Roman"/>
          <w:sz w:val="28"/>
          <w:szCs w:val="28"/>
        </w:rPr>
        <w:t xml:space="preserve"> текст, текст, текст, текст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4B2C">
        <w:rPr>
          <w:rFonts w:ascii="Times New Roman" w:hAnsi="Times New Roman" w:cs="Times New Roman"/>
          <w:sz w:val="28"/>
          <w:szCs w:val="28"/>
        </w:rPr>
        <w:t xml:space="preserve"> текст, текст, текст, текст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4B2C">
        <w:rPr>
          <w:rFonts w:ascii="Times New Roman" w:hAnsi="Times New Roman" w:cs="Times New Roman"/>
          <w:sz w:val="28"/>
          <w:szCs w:val="28"/>
        </w:rPr>
        <w:t xml:space="preserve"> текст, текст, текст, текст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4B2C">
        <w:rPr>
          <w:rFonts w:ascii="Times New Roman" w:hAnsi="Times New Roman" w:cs="Times New Roman"/>
          <w:sz w:val="28"/>
          <w:szCs w:val="28"/>
        </w:rPr>
        <w:t xml:space="preserve"> текст, текст, текст, текст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4B2C">
        <w:rPr>
          <w:rFonts w:ascii="Times New Roman" w:hAnsi="Times New Roman" w:cs="Times New Roman"/>
          <w:sz w:val="28"/>
          <w:szCs w:val="28"/>
        </w:rPr>
        <w:t xml:space="preserve"> текст, текст, текст, текст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C400B5" w:rsidRPr="009F4B2C" w:rsidRDefault="00C400B5" w:rsidP="00C400B5">
      <w:pPr>
        <w:pStyle w:val="a3"/>
        <w:widowControl/>
        <w:suppressAutoHyphens w:val="0"/>
        <w:autoSpaceDN/>
        <w:spacing w:after="0" w:line="360" w:lineRule="auto"/>
        <w:ind w:left="0" w:firstLine="709"/>
        <w:textAlignment w:val="auto"/>
        <w:rPr>
          <w:rFonts w:ascii="Times New Roman" w:hAnsi="Times New Roman" w:cs="Times New Roman"/>
          <w:sz w:val="28"/>
          <w:szCs w:val="28"/>
        </w:rPr>
      </w:pPr>
      <w:r w:rsidRPr="009F4B2C">
        <w:rPr>
          <w:rFonts w:ascii="Times New Roman" w:hAnsi="Times New Roman" w:cs="Times New Roman"/>
          <w:sz w:val="28"/>
          <w:szCs w:val="28"/>
        </w:rPr>
        <w:t>Текст, текст, текст [1. c.12]</w:t>
      </w:r>
    </w:p>
    <w:p w:rsidR="00C400B5" w:rsidRPr="009F4B2C" w:rsidRDefault="00C400B5" w:rsidP="00C400B5">
      <w:pPr>
        <w:pStyle w:val="a3"/>
        <w:widowControl/>
        <w:suppressAutoHyphens w:val="0"/>
        <w:autoSpaceDN/>
        <w:spacing w:after="0" w:line="360" w:lineRule="auto"/>
        <w:ind w:left="0" w:firstLine="709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9F4B2C">
        <w:rPr>
          <w:rFonts w:ascii="Times New Roman" w:hAnsi="Times New Roman" w:cs="Times New Roman"/>
          <w:sz w:val="28"/>
          <w:szCs w:val="28"/>
        </w:rPr>
        <w:t>рифт</w:t>
      </w:r>
      <w:r w:rsidRPr="00D2740E">
        <w:rPr>
          <w:rFonts w:ascii="Times New Roman" w:hAnsi="Times New Roman" w:cs="Times New Roman"/>
          <w:sz w:val="28"/>
          <w:szCs w:val="28"/>
        </w:rPr>
        <w:t xml:space="preserve"> - </w:t>
      </w:r>
      <w:r w:rsidRPr="009F4B2C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D2740E">
        <w:rPr>
          <w:rFonts w:ascii="Times New Roman" w:hAnsi="Times New Roman" w:cs="Times New Roman"/>
          <w:sz w:val="28"/>
          <w:szCs w:val="28"/>
        </w:rPr>
        <w:t xml:space="preserve"> </w:t>
      </w:r>
      <w:r w:rsidRPr="009F4B2C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D2740E">
        <w:rPr>
          <w:rFonts w:ascii="Times New Roman" w:hAnsi="Times New Roman" w:cs="Times New Roman"/>
          <w:sz w:val="28"/>
          <w:szCs w:val="28"/>
        </w:rPr>
        <w:t xml:space="preserve"> </w:t>
      </w:r>
      <w:r w:rsidRPr="009F4B2C"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740E">
        <w:rPr>
          <w:rFonts w:ascii="Times New Roman" w:hAnsi="Times New Roman" w:cs="Times New Roman"/>
          <w:sz w:val="28"/>
          <w:szCs w:val="28"/>
        </w:rPr>
        <w:t xml:space="preserve"> </w:t>
      </w:r>
      <w:r w:rsidRPr="009F4B2C">
        <w:rPr>
          <w:rFonts w:ascii="Times New Roman" w:hAnsi="Times New Roman" w:cs="Times New Roman"/>
          <w:sz w:val="28"/>
          <w:szCs w:val="28"/>
        </w:rPr>
        <w:t>размер</w:t>
      </w:r>
      <w:r w:rsidRPr="00D2740E">
        <w:rPr>
          <w:rFonts w:ascii="Times New Roman" w:hAnsi="Times New Roman" w:cs="Times New Roman"/>
          <w:sz w:val="28"/>
          <w:szCs w:val="28"/>
        </w:rPr>
        <w:t xml:space="preserve"> - 14 </w:t>
      </w:r>
      <w:r w:rsidRPr="009F4B2C">
        <w:rPr>
          <w:rFonts w:ascii="Times New Roman" w:hAnsi="Times New Roman" w:cs="Times New Roman"/>
          <w:sz w:val="28"/>
          <w:szCs w:val="28"/>
        </w:rPr>
        <w:t>кегль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4B2C">
        <w:rPr>
          <w:rFonts w:ascii="Times New Roman" w:hAnsi="Times New Roman" w:cs="Times New Roman"/>
          <w:sz w:val="28"/>
          <w:szCs w:val="28"/>
        </w:rPr>
        <w:t>между строками интервал 1,5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4B2C">
        <w:rPr>
          <w:rFonts w:ascii="Times New Roman" w:hAnsi="Times New Roman" w:cs="Times New Roman"/>
          <w:sz w:val="28"/>
          <w:szCs w:val="28"/>
        </w:rPr>
        <w:t>абзац отступает от начала строки на 1,25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9F4B2C">
        <w:rPr>
          <w:rFonts w:ascii="Times New Roman" w:hAnsi="Times New Roman" w:cs="Times New Roman"/>
          <w:sz w:val="28"/>
          <w:szCs w:val="28"/>
        </w:rPr>
        <w:t>бъем от 3 до 8 страниц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00B5" w:rsidRPr="009F4B2C" w:rsidRDefault="00C400B5" w:rsidP="00C400B5">
      <w:pPr>
        <w:pStyle w:val="a3"/>
        <w:widowControl/>
        <w:suppressAutoHyphens w:val="0"/>
        <w:autoSpaceDN/>
        <w:spacing w:after="0" w:line="360" w:lineRule="auto"/>
        <w:ind w:left="0" w:firstLine="709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C400B5" w:rsidRPr="009F4B2C" w:rsidRDefault="00C400B5" w:rsidP="00C400B5">
      <w:pPr>
        <w:pStyle w:val="a3"/>
        <w:widowControl/>
        <w:suppressAutoHyphens w:val="0"/>
        <w:autoSpaceDN/>
        <w:spacing w:after="0" w:line="240" w:lineRule="auto"/>
        <w:ind w:left="0" w:firstLine="709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источников:</w:t>
      </w:r>
    </w:p>
    <w:p w:rsidR="00C400B5" w:rsidRPr="009F4B2C" w:rsidRDefault="00C400B5" w:rsidP="00C400B5">
      <w:pPr>
        <w:pStyle w:val="a3"/>
        <w:widowControl/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hAnsi="Times New Roman" w:cs="Times New Roman"/>
          <w:sz w:val="28"/>
          <w:szCs w:val="28"/>
        </w:rPr>
      </w:pPr>
      <w:r w:rsidRPr="009F4B2C">
        <w:rPr>
          <w:rFonts w:ascii="Times New Roman" w:hAnsi="Times New Roman" w:cs="Times New Roman"/>
          <w:sz w:val="28"/>
          <w:szCs w:val="28"/>
        </w:rPr>
        <w:t>(примеры оформления статьи в журнале, монографии и интернет-источника)</w:t>
      </w:r>
    </w:p>
    <w:p w:rsidR="00C400B5" w:rsidRPr="009F4B2C" w:rsidRDefault="00C400B5" w:rsidP="00C400B5">
      <w:pPr>
        <w:pStyle w:val="a3"/>
        <w:widowControl/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hAnsi="Times New Roman" w:cs="Times New Roman"/>
          <w:sz w:val="28"/>
          <w:szCs w:val="28"/>
        </w:rPr>
      </w:pPr>
      <w:r w:rsidRPr="009F4B2C">
        <w:rPr>
          <w:rFonts w:ascii="Times New Roman" w:hAnsi="Times New Roman" w:cs="Times New Roman"/>
          <w:sz w:val="28"/>
          <w:szCs w:val="28"/>
        </w:rPr>
        <w:t>1. Баева Л.В. Электронная культура: опыт философского анализа // Вопросы философии. 2013. № 5. С. 75-83.</w:t>
      </w:r>
    </w:p>
    <w:p w:rsidR="00C400B5" w:rsidRPr="009F4B2C" w:rsidRDefault="00C400B5" w:rsidP="00C400B5">
      <w:pPr>
        <w:pStyle w:val="a3"/>
        <w:widowControl/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hAnsi="Times New Roman" w:cs="Times New Roman"/>
          <w:sz w:val="28"/>
          <w:szCs w:val="28"/>
        </w:rPr>
      </w:pPr>
      <w:r w:rsidRPr="009F4B2C">
        <w:rPr>
          <w:rFonts w:ascii="Times New Roman" w:hAnsi="Times New Roman" w:cs="Times New Roman"/>
          <w:sz w:val="28"/>
          <w:szCs w:val="28"/>
        </w:rPr>
        <w:t>2. Бостром Н. Искусственный интеллект. Этапы. Угрозы. Стратегии. М.: Манн, Иванов и Фербер, 2016.</w:t>
      </w:r>
    </w:p>
    <w:p w:rsidR="00C400B5" w:rsidRPr="009F4B2C" w:rsidRDefault="00C400B5" w:rsidP="00C400B5">
      <w:pPr>
        <w:pStyle w:val="a3"/>
        <w:widowControl/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hAnsi="Times New Roman" w:cs="Times New Roman"/>
          <w:sz w:val="28"/>
          <w:szCs w:val="28"/>
        </w:rPr>
      </w:pPr>
      <w:r w:rsidRPr="009F4B2C">
        <w:rPr>
          <w:rFonts w:ascii="Times New Roman" w:hAnsi="Times New Roman" w:cs="Times New Roman"/>
          <w:sz w:val="28"/>
          <w:szCs w:val="28"/>
          <w:lang w:val="en-US"/>
        </w:rPr>
        <w:t xml:space="preserve">3. Duff A. The Normative Crisis of the Information Society // Cyberpsychology: Journal of Psychosocial Research on Cyberspace. </w:t>
      </w:r>
      <w:r w:rsidRPr="009F4B2C">
        <w:rPr>
          <w:rFonts w:ascii="Times New Roman" w:hAnsi="Times New Roman" w:cs="Times New Roman"/>
          <w:sz w:val="28"/>
          <w:szCs w:val="28"/>
        </w:rPr>
        <w:t>2008. URL: http://cyberpsychology.eu/view.php?cisloclanku=2008051201&amp;articl e=3 (дата доступа 15.01.23)</w:t>
      </w:r>
    </w:p>
    <w:p w:rsidR="00C400B5" w:rsidRDefault="00C400B5" w:rsidP="00C400B5"/>
    <w:p w:rsidR="00ED329C" w:rsidRDefault="00ED329C"/>
    <w:sectPr w:rsidR="00ED329C" w:rsidSect="00487A7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72"/>
    <w:rsid w:val="00543472"/>
    <w:rsid w:val="00C400B5"/>
    <w:rsid w:val="00ED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FEB86-56C3-4E63-AC49-19D6683D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0B5"/>
    <w:pPr>
      <w:widowControl w:val="0"/>
      <w:suppressAutoHyphens/>
      <w:autoSpaceDN w:val="0"/>
      <w:spacing w:after="200" w:line="276" w:lineRule="auto"/>
      <w:jc w:val="left"/>
      <w:textAlignment w:val="baseline"/>
    </w:pPr>
    <w:rPr>
      <w:rFonts w:ascii="Calibri" w:eastAsia="SimSun" w:hAnsi="Calibri" w:cs="F"/>
      <w:kern w:val="3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Владимирович Старков</dc:creator>
  <cp:keywords/>
  <dc:description/>
  <cp:lastModifiedBy>Егор Владимирович Старков</cp:lastModifiedBy>
  <cp:revision>2</cp:revision>
  <dcterms:created xsi:type="dcterms:W3CDTF">2025-10-03T07:10:00Z</dcterms:created>
  <dcterms:modified xsi:type="dcterms:W3CDTF">2025-10-03T07:11:00Z</dcterms:modified>
</cp:coreProperties>
</file>