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71" w:rsidRPr="00807A90" w:rsidRDefault="002A1D71" w:rsidP="002A1D71">
      <w:pPr>
        <w:jc w:val="right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Приложение 1 к приказу </w:t>
      </w:r>
      <w:r>
        <w:rPr>
          <w:rFonts w:ascii="Times New Roman" w:hAnsi="Times New Roman"/>
          <w:szCs w:val="16"/>
        </w:rPr>
        <w:br/>
        <w:t xml:space="preserve">№ </w:t>
      </w:r>
      <w:r w:rsidRPr="00807A90">
        <w:rPr>
          <w:rFonts w:ascii="Times New Roman" w:hAnsi="Times New Roman"/>
          <w:szCs w:val="16"/>
        </w:rPr>
        <w:t xml:space="preserve">_________________________ </w:t>
      </w:r>
    </w:p>
    <w:p w:rsidR="002A1D71" w:rsidRPr="00807A90" w:rsidRDefault="002A1D71" w:rsidP="002A1D71">
      <w:pPr>
        <w:jc w:val="right"/>
        <w:rPr>
          <w:rFonts w:ascii="Times New Roman" w:hAnsi="Times New Roman"/>
          <w:sz w:val="24"/>
          <w:szCs w:val="26"/>
        </w:rPr>
      </w:pPr>
      <w:proofErr w:type="gramStart"/>
      <w:r w:rsidRPr="00807A90">
        <w:rPr>
          <w:rFonts w:ascii="Times New Roman" w:hAnsi="Times New Roman"/>
          <w:szCs w:val="16"/>
        </w:rPr>
        <w:t>от</w:t>
      </w:r>
      <w:proofErr w:type="gramEnd"/>
      <w:r w:rsidRPr="00807A90">
        <w:rPr>
          <w:rFonts w:ascii="Times New Roman" w:hAnsi="Times New Roman"/>
          <w:szCs w:val="16"/>
        </w:rPr>
        <w:t xml:space="preserve"> _________________________</w:t>
      </w:r>
      <w:r w:rsidRPr="00807A90">
        <w:rPr>
          <w:rFonts w:ascii="Times New Roman" w:hAnsi="Times New Roman"/>
          <w:szCs w:val="16"/>
        </w:rPr>
        <w:br/>
      </w:r>
    </w:p>
    <w:p w:rsidR="002A1D71" w:rsidRPr="00807A90" w:rsidRDefault="002A1D71" w:rsidP="002A3C53">
      <w:pPr>
        <w:jc w:val="center"/>
        <w:rPr>
          <w:rFonts w:ascii="Times New Roman" w:hAnsi="Times New Roman"/>
          <w:b/>
          <w:sz w:val="24"/>
          <w:szCs w:val="26"/>
        </w:rPr>
      </w:pPr>
      <w:r w:rsidRPr="00807A90">
        <w:rPr>
          <w:rFonts w:ascii="Times New Roman" w:hAnsi="Times New Roman"/>
          <w:b/>
          <w:sz w:val="24"/>
          <w:szCs w:val="26"/>
        </w:rPr>
        <w:t xml:space="preserve">Перечень показателей </w:t>
      </w:r>
      <w:proofErr w:type="spellStart"/>
      <w:r w:rsidRPr="00807A90">
        <w:rPr>
          <w:rFonts w:ascii="Times New Roman" w:hAnsi="Times New Roman"/>
          <w:b/>
          <w:sz w:val="24"/>
          <w:szCs w:val="26"/>
        </w:rPr>
        <w:t>аккредитационого</w:t>
      </w:r>
      <w:proofErr w:type="spellEnd"/>
      <w:r w:rsidRPr="00807A90">
        <w:rPr>
          <w:rFonts w:ascii="Times New Roman" w:hAnsi="Times New Roman"/>
          <w:b/>
          <w:sz w:val="24"/>
          <w:szCs w:val="26"/>
        </w:rPr>
        <w:t xml:space="preserve"> мониторинга</w:t>
      </w:r>
    </w:p>
    <w:p w:rsidR="002A1D71" w:rsidRPr="00807A90" w:rsidRDefault="002A1D71" w:rsidP="002A1D71">
      <w:pPr>
        <w:tabs>
          <w:tab w:val="left" w:pos="1590"/>
        </w:tabs>
        <w:jc w:val="center"/>
        <w:rPr>
          <w:rFonts w:ascii="Times New Roman" w:hAnsi="Times New Roman"/>
          <w:b/>
          <w:sz w:val="24"/>
          <w:szCs w:val="26"/>
        </w:rPr>
      </w:pPr>
      <w:proofErr w:type="gramStart"/>
      <w:r w:rsidRPr="00807A90">
        <w:rPr>
          <w:rFonts w:ascii="Times New Roman" w:hAnsi="Times New Roman"/>
          <w:b/>
          <w:sz w:val="24"/>
          <w:szCs w:val="26"/>
        </w:rPr>
        <w:t>и</w:t>
      </w:r>
      <w:proofErr w:type="gramEnd"/>
      <w:r w:rsidRPr="00807A90">
        <w:rPr>
          <w:rFonts w:ascii="Times New Roman" w:hAnsi="Times New Roman"/>
          <w:b/>
          <w:sz w:val="24"/>
          <w:szCs w:val="26"/>
        </w:rPr>
        <w:t xml:space="preserve"> ответственных за предоставление информации для их расчета </w:t>
      </w:r>
    </w:p>
    <w:p w:rsidR="002A1D71" w:rsidRDefault="002A1D71" w:rsidP="002A1D71">
      <w:pPr>
        <w:tabs>
          <w:tab w:val="left" w:pos="1590"/>
        </w:tabs>
        <w:jc w:val="center"/>
        <w:rPr>
          <w:rFonts w:ascii="Times New Roman" w:hAnsi="Times New Roman"/>
          <w:b/>
          <w:sz w:val="24"/>
          <w:szCs w:val="26"/>
        </w:rPr>
      </w:pPr>
      <w:proofErr w:type="gramStart"/>
      <w:r w:rsidRPr="00807A90">
        <w:rPr>
          <w:rFonts w:ascii="Times New Roman" w:hAnsi="Times New Roman"/>
          <w:b/>
          <w:sz w:val="24"/>
          <w:szCs w:val="26"/>
        </w:rPr>
        <w:t>по</w:t>
      </w:r>
      <w:proofErr w:type="gramEnd"/>
      <w:r w:rsidRPr="00807A90">
        <w:rPr>
          <w:rFonts w:ascii="Times New Roman" w:hAnsi="Times New Roman"/>
          <w:b/>
          <w:sz w:val="24"/>
          <w:szCs w:val="26"/>
        </w:rPr>
        <w:t xml:space="preserve"> отобранным для участия в мониторинге ОПОП ВО</w:t>
      </w:r>
    </w:p>
    <w:p w:rsidR="00E94C6D" w:rsidRDefault="00E94C6D" w:rsidP="002A1D71">
      <w:pPr>
        <w:tabs>
          <w:tab w:val="left" w:pos="1590"/>
        </w:tabs>
        <w:jc w:val="center"/>
        <w:rPr>
          <w:rFonts w:ascii="Times New Roman" w:hAnsi="Times New Roman"/>
          <w:b/>
          <w:sz w:val="24"/>
          <w:szCs w:val="26"/>
        </w:rPr>
      </w:pPr>
    </w:p>
    <w:p w:rsidR="00E94C6D" w:rsidRPr="00E1220C" w:rsidRDefault="00E94C6D" w:rsidP="002A1D71">
      <w:pPr>
        <w:tabs>
          <w:tab w:val="left" w:pos="1590"/>
        </w:tabs>
        <w:jc w:val="center"/>
        <w:rPr>
          <w:rFonts w:ascii="Times New Roman" w:hAnsi="Times New Roman"/>
          <w:sz w:val="24"/>
          <w:szCs w:val="26"/>
          <w:highlight w:val="green"/>
        </w:rPr>
      </w:pPr>
      <w:r w:rsidRPr="00E1220C">
        <w:rPr>
          <w:rFonts w:ascii="Times New Roman" w:hAnsi="Times New Roman"/>
          <w:sz w:val="24"/>
          <w:szCs w:val="26"/>
          <w:highlight w:val="green"/>
        </w:rPr>
        <w:t xml:space="preserve">ПРЕДОСТАВЛЯЕТСЯ </w:t>
      </w:r>
      <w:r w:rsidR="00E1220C" w:rsidRPr="00E1220C">
        <w:rPr>
          <w:rFonts w:ascii="Times New Roman" w:hAnsi="Times New Roman"/>
          <w:sz w:val="24"/>
          <w:szCs w:val="26"/>
          <w:highlight w:val="green"/>
        </w:rPr>
        <w:t>ТОЛЬКО ДЛЯ ПРОГРАММ БАКАЛАВРИАТА</w:t>
      </w:r>
    </w:p>
    <w:p w:rsidR="00E1220C" w:rsidRPr="007C379E" w:rsidRDefault="00B33D36" w:rsidP="002A1D71">
      <w:pPr>
        <w:tabs>
          <w:tab w:val="left" w:pos="1590"/>
        </w:tabs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4"/>
          <w:szCs w:val="26"/>
          <w:highlight w:val="green"/>
        </w:rPr>
        <w:t>о</w:t>
      </w:r>
      <w:r w:rsidR="00E1220C" w:rsidRPr="007C379E">
        <w:rPr>
          <w:rFonts w:ascii="Times New Roman" w:hAnsi="Times New Roman"/>
          <w:b/>
          <w:sz w:val="24"/>
          <w:szCs w:val="26"/>
          <w:highlight w:val="green"/>
        </w:rPr>
        <w:t xml:space="preserve"> </w:t>
      </w:r>
      <w:r w:rsidRPr="00B33D36">
        <w:rPr>
          <w:rFonts w:ascii="Times New Roman" w:hAnsi="Times New Roman"/>
          <w:b/>
          <w:sz w:val="24"/>
          <w:szCs w:val="26"/>
          <w:highlight w:val="green"/>
        </w:rPr>
        <w:t>ВЫПУСК</w:t>
      </w:r>
      <w:r>
        <w:rPr>
          <w:rFonts w:ascii="Times New Roman" w:hAnsi="Times New Roman"/>
          <w:b/>
          <w:sz w:val="24"/>
          <w:szCs w:val="26"/>
          <w:highlight w:val="green"/>
        </w:rPr>
        <w:t>Е</w:t>
      </w:r>
      <w:r w:rsidRPr="007C379E">
        <w:rPr>
          <w:rFonts w:ascii="Times New Roman" w:hAnsi="Times New Roman"/>
          <w:b/>
          <w:sz w:val="24"/>
          <w:szCs w:val="26"/>
          <w:highlight w:val="green"/>
        </w:rPr>
        <w:t xml:space="preserve"> </w:t>
      </w:r>
      <w:r w:rsidR="00E1220C" w:rsidRPr="00B33D36">
        <w:rPr>
          <w:rFonts w:ascii="Times New Roman" w:hAnsi="Times New Roman"/>
          <w:b/>
          <w:sz w:val="24"/>
          <w:szCs w:val="26"/>
          <w:highlight w:val="green"/>
        </w:rPr>
        <w:t xml:space="preserve">2021 </w:t>
      </w:r>
      <w:r w:rsidRPr="00B33D36">
        <w:rPr>
          <w:rFonts w:ascii="Times New Roman" w:hAnsi="Times New Roman"/>
          <w:b/>
          <w:sz w:val="24"/>
          <w:szCs w:val="26"/>
          <w:highlight w:val="green"/>
        </w:rPr>
        <w:t>г.</w:t>
      </w:r>
      <w:r>
        <w:rPr>
          <w:rFonts w:ascii="Times New Roman" w:hAnsi="Times New Roman"/>
          <w:b/>
          <w:sz w:val="24"/>
          <w:szCs w:val="26"/>
        </w:rPr>
        <w:t xml:space="preserve"> </w:t>
      </w:r>
    </w:p>
    <w:p w:rsidR="002A1D71" w:rsidRPr="00807A90" w:rsidRDefault="002A1D71" w:rsidP="002A1D71">
      <w:pPr>
        <w:rPr>
          <w:rFonts w:ascii="Times New Roman" w:hAnsi="Times New Roman"/>
          <w:szCs w:val="20"/>
        </w:rPr>
      </w:pPr>
    </w:p>
    <w:tbl>
      <w:tblPr>
        <w:tblW w:w="51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  <w:gridCol w:w="1707"/>
      </w:tblGrid>
      <w:tr w:rsidR="002A1D71" w:rsidRPr="00807A90" w:rsidTr="00E42C22">
        <w:trPr>
          <w:tblHeader/>
        </w:trPr>
        <w:tc>
          <w:tcPr>
            <w:tcW w:w="4166" w:type="pct"/>
            <w:shd w:val="clear" w:color="auto" w:fill="D9D9D9"/>
            <w:vAlign w:val="center"/>
          </w:tcPr>
          <w:p w:rsidR="002A1D71" w:rsidRPr="00807A90" w:rsidRDefault="002A1D71" w:rsidP="00A36F35">
            <w:pPr>
              <w:spacing w:after="40"/>
              <w:jc w:val="center"/>
              <w:rPr>
                <w:rFonts w:ascii="Times New Roman" w:hAnsi="Times New Roman"/>
                <w:b/>
                <w:szCs w:val="20"/>
              </w:rPr>
            </w:pPr>
            <w:r w:rsidRPr="00807A90">
              <w:rPr>
                <w:rFonts w:ascii="Times New Roman" w:hAnsi="Times New Roman"/>
                <w:b/>
                <w:szCs w:val="20"/>
              </w:rPr>
              <w:t xml:space="preserve">Данные для расчета показателей </w:t>
            </w:r>
            <w:proofErr w:type="spellStart"/>
            <w:r w:rsidRPr="00807A90">
              <w:rPr>
                <w:rFonts w:ascii="Times New Roman" w:hAnsi="Times New Roman"/>
                <w:b/>
                <w:szCs w:val="20"/>
              </w:rPr>
              <w:t>аккредитационного</w:t>
            </w:r>
            <w:proofErr w:type="spellEnd"/>
            <w:r w:rsidRPr="00807A90">
              <w:rPr>
                <w:rFonts w:ascii="Times New Roman" w:hAnsi="Times New Roman"/>
                <w:b/>
                <w:szCs w:val="20"/>
              </w:rPr>
              <w:t xml:space="preserve"> мониторинга</w:t>
            </w:r>
          </w:p>
        </w:tc>
        <w:tc>
          <w:tcPr>
            <w:tcW w:w="834" w:type="pct"/>
            <w:shd w:val="clear" w:color="auto" w:fill="D9D9D9"/>
            <w:vAlign w:val="center"/>
          </w:tcPr>
          <w:p w:rsidR="002A1D71" w:rsidRPr="00807A90" w:rsidRDefault="005B5A29" w:rsidP="00A36F35">
            <w:pPr>
              <w:spacing w:after="4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Кол-во (чел.)</w:t>
            </w:r>
          </w:p>
        </w:tc>
      </w:tr>
      <w:tr w:rsidR="002A1D71" w:rsidRPr="00807A90" w:rsidTr="00E42C22">
        <w:tc>
          <w:tcPr>
            <w:tcW w:w="5000" w:type="pct"/>
            <w:gridSpan w:val="2"/>
            <w:shd w:val="clear" w:color="auto" w:fill="D9D9D9"/>
          </w:tcPr>
          <w:p w:rsidR="002A1D71" w:rsidRPr="00807A90" w:rsidRDefault="002A1D71" w:rsidP="00A36F35">
            <w:pPr>
              <w:spacing w:after="40"/>
              <w:rPr>
                <w:rFonts w:ascii="Times New Roman" w:eastAsia="Times New Roman" w:hAnsi="Times New Roman"/>
                <w:b/>
                <w:sz w:val="24"/>
              </w:rPr>
            </w:pPr>
            <w:r w:rsidRPr="00807A90">
              <w:rPr>
                <w:rFonts w:ascii="Times New Roman" w:hAnsi="Times New Roman"/>
                <w:b/>
                <w:sz w:val="24"/>
              </w:rPr>
              <w:t xml:space="preserve">Показатель </w:t>
            </w:r>
            <w:r w:rsidRPr="00807A90"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Pr="00807A90">
              <w:rPr>
                <w:rFonts w:ascii="Times New Roman" w:hAnsi="Times New Roman"/>
                <w:b/>
                <w:sz w:val="24"/>
              </w:rPr>
              <w:t xml:space="preserve">.  </w:t>
            </w:r>
            <w:r w:rsidRPr="00807A90">
              <w:rPr>
                <w:rFonts w:ascii="Times New Roman" w:eastAsia="Times New Roman" w:hAnsi="Times New Roman"/>
                <w:b/>
                <w:sz w:val="24"/>
              </w:rPr>
              <w:t xml:space="preserve">Доля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высшего образования (не применяется для образовательных программ высшего образования - программ магистратуры, ординатуры, </w:t>
            </w:r>
            <w:proofErr w:type="spellStart"/>
            <w:r w:rsidRPr="00807A90">
              <w:rPr>
                <w:rFonts w:ascii="Times New Roman" w:eastAsia="Times New Roman" w:hAnsi="Times New Roman"/>
                <w:b/>
                <w:sz w:val="24"/>
              </w:rPr>
              <w:t>ассистентуры</w:t>
            </w:r>
            <w:proofErr w:type="spellEnd"/>
            <w:r w:rsidRPr="00807A90">
              <w:rPr>
                <w:rFonts w:ascii="Times New Roman" w:eastAsia="Times New Roman" w:hAnsi="Times New Roman"/>
                <w:b/>
                <w:sz w:val="24"/>
              </w:rPr>
              <w:t>-стажировки)</w:t>
            </w:r>
          </w:p>
        </w:tc>
      </w:tr>
      <w:tr w:rsidR="002A1D71" w:rsidRPr="00807A90" w:rsidTr="00E42C22">
        <w:tc>
          <w:tcPr>
            <w:tcW w:w="4166" w:type="pct"/>
            <w:shd w:val="clear" w:color="auto" w:fill="auto"/>
          </w:tcPr>
          <w:p w:rsidR="002A1D71" w:rsidRPr="00807A90" w:rsidRDefault="002A1D71" w:rsidP="00A36F35">
            <w:pPr>
              <w:spacing w:after="40"/>
              <w:rPr>
                <w:rFonts w:ascii="Times New Roman" w:eastAsia="Times New Roman" w:hAnsi="Times New Roman"/>
                <w:sz w:val="24"/>
              </w:rPr>
            </w:pPr>
            <w:r w:rsidRPr="00807A90">
              <w:rPr>
                <w:rFonts w:ascii="Times New Roman" w:eastAsia="Times New Roman" w:hAnsi="Times New Roman"/>
                <w:sz w:val="24"/>
              </w:rPr>
              <w:t>1</w:t>
            </w:r>
            <w:r w:rsidRPr="00807A90">
              <w:rPr>
                <w:rFonts w:ascii="Times New Roman" w:hAnsi="Times New Roman"/>
                <w:sz w:val="24"/>
              </w:rPr>
              <w:t xml:space="preserve">.  </w:t>
            </w:r>
            <w:r w:rsidRPr="00807A90">
              <w:rPr>
                <w:rFonts w:ascii="Times New Roman" w:eastAsia="Times New Roman" w:hAnsi="Times New Roman"/>
                <w:sz w:val="24"/>
              </w:rPr>
              <w:t>Численность выпускников организаций высшего образования, завершивших обучение по образовательной программе высшего образования, которые осуществляли трудовую деятельность по трудовому договору, договору гражданско-правового характера, в течение календарного года, соответствующего году выпуска, и (или) календарного года, следующего за годом выпуска</w:t>
            </w:r>
          </w:p>
        </w:tc>
        <w:tc>
          <w:tcPr>
            <w:tcW w:w="834" w:type="pct"/>
            <w:shd w:val="clear" w:color="auto" w:fill="auto"/>
          </w:tcPr>
          <w:p w:rsidR="002A1D71" w:rsidRPr="00807A90" w:rsidRDefault="002A1D71" w:rsidP="00A36F35">
            <w:pPr>
              <w:spacing w:after="40"/>
              <w:rPr>
                <w:rFonts w:ascii="Times New Roman" w:eastAsia="Times New Roman" w:hAnsi="Times New Roman"/>
                <w:sz w:val="22"/>
              </w:rPr>
            </w:pPr>
            <w:bookmarkStart w:id="0" w:name="_GoBack"/>
            <w:bookmarkEnd w:id="0"/>
          </w:p>
        </w:tc>
      </w:tr>
      <w:tr w:rsidR="002A1D71" w:rsidRPr="00807A90" w:rsidTr="00E42C22">
        <w:tc>
          <w:tcPr>
            <w:tcW w:w="4166" w:type="pct"/>
            <w:shd w:val="clear" w:color="auto" w:fill="auto"/>
          </w:tcPr>
          <w:p w:rsidR="002A1D71" w:rsidRPr="00807A90" w:rsidRDefault="002A1D71" w:rsidP="00A36F35">
            <w:pPr>
              <w:spacing w:after="40"/>
              <w:rPr>
                <w:rFonts w:ascii="Times New Roman" w:eastAsia="Times New Roman" w:hAnsi="Times New Roman"/>
                <w:sz w:val="24"/>
              </w:rPr>
            </w:pPr>
            <w:r w:rsidRPr="00807A90">
              <w:rPr>
                <w:rFonts w:ascii="Times New Roman" w:eastAsia="Times New Roman" w:hAnsi="Times New Roman"/>
                <w:sz w:val="24"/>
              </w:rPr>
              <w:t>2</w:t>
            </w:r>
            <w:r w:rsidRPr="00807A90">
              <w:rPr>
                <w:rFonts w:ascii="Times New Roman" w:hAnsi="Times New Roman"/>
                <w:sz w:val="24"/>
              </w:rPr>
              <w:t xml:space="preserve">.  </w:t>
            </w:r>
            <w:r w:rsidRPr="00807A90">
              <w:rPr>
                <w:rFonts w:ascii="Times New Roman" w:eastAsia="Times New Roman" w:hAnsi="Times New Roman"/>
                <w:sz w:val="24"/>
              </w:rPr>
              <w:t>Численность выпускников организаций высшего образования, завершивших обучение по образовательной программе высшего образования, являвшихся действующими предпринимателями в течение календарного года, соответствующего году выпуска, и (или) календарного года, следующего за годом выпуска</w:t>
            </w:r>
          </w:p>
        </w:tc>
        <w:tc>
          <w:tcPr>
            <w:tcW w:w="834" w:type="pct"/>
            <w:shd w:val="clear" w:color="auto" w:fill="auto"/>
          </w:tcPr>
          <w:p w:rsidR="002A1D71" w:rsidRPr="00807A90" w:rsidRDefault="002A1D71" w:rsidP="00A36F35">
            <w:pPr>
              <w:spacing w:after="4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A1D71" w:rsidRPr="00807A90" w:rsidTr="00E42C22">
        <w:tc>
          <w:tcPr>
            <w:tcW w:w="4166" w:type="pct"/>
            <w:shd w:val="clear" w:color="auto" w:fill="auto"/>
          </w:tcPr>
          <w:p w:rsidR="002A1D71" w:rsidRPr="00807A90" w:rsidRDefault="002A1D71" w:rsidP="00A36F35">
            <w:pPr>
              <w:spacing w:after="40"/>
              <w:rPr>
                <w:rFonts w:ascii="Times New Roman" w:eastAsia="Times New Roman" w:hAnsi="Times New Roman"/>
                <w:sz w:val="24"/>
              </w:rPr>
            </w:pPr>
            <w:r w:rsidRPr="00807A90">
              <w:rPr>
                <w:rFonts w:ascii="Times New Roman" w:eastAsia="Times New Roman" w:hAnsi="Times New Roman"/>
                <w:sz w:val="24"/>
              </w:rPr>
              <w:t>3</w:t>
            </w:r>
            <w:r w:rsidRPr="00807A90">
              <w:rPr>
                <w:rFonts w:ascii="Times New Roman" w:hAnsi="Times New Roman"/>
                <w:sz w:val="24"/>
              </w:rPr>
              <w:t xml:space="preserve">.  </w:t>
            </w:r>
            <w:r w:rsidRPr="00807A90">
              <w:rPr>
                <w:rFonts w:ascii="Times New Roman" w:eastAsia="Times New Roman" w:hAnsi="Times New Roman"/>
                <w:sz w:val="24"/>
              </w:rPr>
              <w:t xml:space="preserve">Численность выпускников организаций высшего образования, завершивших обучение по образовательной программе высшего образования, являвшихся </w:t>
            </w:r>
            <w:proofErr w:type="spellStart"/>
            <w:r w:rsidRPr="00807A90">
              <w:rPr>
                <w:rFonts w:ascii="Times New Roman" w:eastAsia="Times New Roman" w:hAnsi="Times New Roman"/>
                <w:sz w:val="24"/>
              </w:rPr>
              <w:t>самозанятыми</w:t>
            </w:r>
            <w:proofErr w:type="spellEnd"/>
            <w:r w:rsidRPr="00807A90">
              <w:rPr>
                <w:rFonts w:ascii="Times New Roman" w:eastAsia="Times New Roman" w:hAnsi="Times New Roman"/>
                <w:sz w:val="24"/>
              </w:rPr>
              <w:t xml:space="preserve"> в течение календарного года, соответствующего году выпуска, и (или) календарного года, следующего за годом выпуска (применявшими специальный налоговый режим «Налог на профессиональный доход»)</w:t>
            </w:r>
          </w:p>
        </w:tc>
        <w:tc>
          <w:tcPr>
            <w:tcW w:w="834" w:type="pct"/>
            <w:shd w:val="clear" w:color="auto" w:fill="auto"/>
          </w:tcPr>
          <w:p w:rsidR="002A1D71" w:rsidRPr="00807A90" w:rsidRDefault="002A1D71" w:rsidP="00A36F35">
            <w:pPr>
              <w:spacing w:after="4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A1D71" w:rsidRPr="00807A90" w:rsidTr="00E42C22">
        <w:tc>
          <w:tcPr>
            <w:tcW w:w="4166" w:type="pct"/>
            <w:shd w:val="clear" w:color="auto" w:fill="auto"/>
          </w:tcPr>
          <w:p w:rsidR="002A1D71" w:rsidRPr="00807A90" w:rsidRDefault="002A1D71" w:rsidP="00A36F35">
            <w:pPr>
              <w:spacing w:after="40"/>
              <w:rPr>
                <w:rFonts w:ascii="Times New Roman" w:eastAsia="Times New Roman" w:hAnsi="Times New Roman"/>
                <w:sz w:val="24"/>
              </w:rPr>
            </w:pPr>
            <w:r w:rsidRPr="00807A90">
              <w:rPr>
                <w:rFonts w:ascii="Times New Roman" w:eastAsia="Times New Roman" w:hAnsi="Times New Roman"/>
                <w:sz w:val="24"/>
              </w:rPr>
              <w:t>4</w:t>
            </w:r>
            <w:r w:rsidRPr="00807A90">
              <w:rPr>
                <w:rFonts w:ascii="Times New Roman" w:hAnsi="Times New Roman"/>
                <w:sz w:val="24"/>
              </w:rPr>
              <w:t xml:space="preserve">.  </w:t>
            </w:r>
            <w:r w:rsidRPr="00807A90">
              <w:rPr>
                <w:rFonts w:ascii="Times New Roman" w:eastAsia="Times New Roman" w:hAnsi="Times New Roman"/>
                <w:sz w:val="24"/>
              </w:rPr>
              <w:t>Численность выпускников организаций высшего образования, завершивших обучение по образовательной программе высшего образования в году, соответствующем отчетному году выпуска, продолживших обучение в организациях, осуществляющих образовательную деятельность, в календарном году, соответствующем году выпуска, и (или) календарном году, следующем за годом выпуска</w:t>
            </w:r>
          </w:p>
        </w:tc>
        <w:tc>
          <w:tcPr>
            <w:tcW w:w="834" w:type="pct"/>
            <w:shd w:val="clear" w:color="auto" w:fill="auto"/>
          </w:tcPr>
          <w:p w:rsidR="002A1D71" w:rsidRPr="00807A90" w:rsidRDefault="002A1D71" w:rsidP="00A36F35">
            <w:pPr>
              <w:spacing w:after="4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A1D71" w:rsidRPr="00C361D7" w:rsidTr="00E42C22">
        <w:tc>
          <w:tcPr>
            <w:tcW w:w="4166" w:type="pct"/>
            <w:shd w:val="clear" w:color="auto" w:fill="auto"/>
          </w:tcPr>
          <w:p w:rsidR="002A1D71" w:rsidRPr="00807A90" w:rsidRDefault="002A1D71" w:rsidP="00A36F35">
            <w:pPr>
              <w:spacing w:after="40"/>
              <w:rPr>
                <w:rFonts w:ascii="Times New Roman" w:eastAsia="Times New Roman" w:hAnsi="Times New Roman"/>
                <w:sz w:val="24"/>
              </w:rPr>
            </w:pPr>
            <w:r w:rsidRPr="00807A90">
              <w:rPr>
                <w:rFonts w:ascii="Times New Roman" w:eastAsia="Times New Roman" w:hAnsi="Times New Roman"/>
                <w:sz w:val="24"/>
              </w:rPr>
              <w:t>5</w:t>
            </w:r>
            <w:r w:rsidRPr="00807A90">
              <w:rPr>
                <w:rFonts w:ascii="Times New Roman" w:hAnsi="Times New Roman"/>
                <w:sz w:val="24"/>
              </w:rPr>
              <w:t xml:space="preserve">.  </w:t>
            </w:r>
            <w:r w:rsidRPr="00807A90">
              <w:rPr>
                <w:rFonts w:ascii="Times New Roman" w:eastAsia="Times New Roman" w:hAnsi="Times New Roman"/>
                <w:sz w:val="24"/>
              </w:rPr>
              <w:t xml:space="preserve">Общая численность выпускников организаций высшего образования, завершивших обучение по образовательной программе высшего образования в году, соответствующем отчетному году выпуска, учтенных в </w:t>
            </w:r>
            <w:proofErr w:type="spellStart"/>
            <w:r w:rsidRPr="00807A90">
              <w:rPr>
                <w:rFonts w:ascii="Times New Roman" w:eastAsia="Times New Roman" w:hAnsi="Times New Roman"/>
                <w:sz w:val="24"/>
              </w:rPr>
              <w:t>аккредитационном</w:t>
            </w:r>
            <w:proofErr w:type="spellEnd"/>
            <w:r w:rsidRPr="00807A90">
              <w:rPr>
                <w:rFonts w:ascii="Times New Roman" w:eastAsia="Times New Roman" w:hAnsi="Times New Roman"/>
                <w:sz w:val="24"/>
              </w:rPr>
              <w:t xml:space="preserve"> мониторинге</w:t>
            </w:r>
          </w:p>
        </w:tc>
        <w:tc>
          <w:tcPr>
            <w:tcW w:w="834" w:type="pct"/>
            <w:shd w:val="clear" w:color="auto" w:fill="auto"/>
          </w:tcPr>
          <w:p w:rsidR="002A1D71" w:rsidRPr="00481FFF" w:rsidRDefault="002A1D71" w:rsidP="00A36F35">
            <w:pPr>
              <w:spacing w:after="40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335178" w:rsidRDefault="00335178" w:rsidP="002A1D71"/>
    <w:sectPr w:rsidR="00335178" w:rsidSect="002A1D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81"/>
    <w:rsid w:val="002A1D71"/>
    <w:rsid w:val="002A3C53"/>
    <w:rsid w:val="00335178"/>
    <w:rsid w:val="003F4813"/>
    <w:rsid w:val="005B5A29"/>
    <w:rsid w:val="00637DA5"/>
    <w:rsid w:val="007C379E"/>
    <w:rsid w:val="00A33581"/>
    <w:rsid w:val="00B33D36"/>
    <w:rsid w:val="00E1220C"/>
    <w:rsid w:val="00E42C22"/>
    <w:rsid w:val="00E9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5BA77-CEEE-4053-8A2A-2818D660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D7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1D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11</cp:revision>
  <dcterms:created xsi:type="dcterms:W3CDTF">2023-09-21T10:27:00Z</dcterms:created>
  <dcterms:modified xsi:type="dcterms:W3CDTF">2023-09-22T12:37:00Z</dcterms:modified>
</cp:coreProperties>
</file>