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2C" w:rsidRDefault="001A03AE" w:rsidP="000A4C7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МАГИСТРЫ</w:t>
      </w:r>
    </w:p>
    <w:p w:rsidR="005922BC" w:rsidRPr="00AB28FA" w:rsidRDefault="004606B9" w:rsidP="00AB28F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AB28FA">
        <w:rPr>
          <w:rFonts w:ascii="Times New Roman" w:hAnsi="Times New Roman" w:cs="Times New Roman"/>
          <w:b/>
          <w:i/>
          <w:sz w:val="32"/>
          <w:szCs w:val="32"/>
        </w:rPr>
        <w:t>аочное</w:t>
      </w:r>
      <w:r w:rsidR="00F45206">
        <w:rPr>
          <w:rFonts w:ascii="Times New Roman" w:hAnsi="Times New Roman" w:cs="Times New Roman"/>
          <w:b/>
          <w:i/>
          <w:sz w:val="32"/>
          <w:szCs w:val="32"/>
        </w:rPr>
        <w:t xml:space="preserve"> отделение</w:t>
      </w:r>
    </w:p>
    <w:p w:rsidR="002E1EBB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Менеджмент. Программа «</w:t>
      </w:r>
      <w:r w:rsidR="00AB28FA">
        <w:rPr>
          <w:rFonts w:ascii="Times New Roman" w:hAnsi="Times New Roman" w:cs="Times New Roman"/>
          <w:b/>
          <w:i/>
          <w:sz w:val="24"/>
          <w:szCs w:val="24"/>
        </w:rPr>
        <w:t>Аудит безопасности государственных коммерческих организаций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95974" w:rsidRDefault="004606B9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F93E95">
        <w:rPr>
          <w:rFonts w:ascii="Times New Roman" w:hAnsi="Times New Roman" w:cs="Times New Roman"/>
          <w:b/>
          <w:i/>
          <w:sz w:val="24"/>
          <w:szCs w:val="24"/>
        </w:rPr>
        <w:t>МБ</w:t>
      </w:r>
      <w:r w:rsidR="002E1EB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93E9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E1EBB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813"/>
        <w:gridCol w:w="2050"/>
        <w:gridCol w:w="2337"/>
      </w:tblGrid>
      <w:tr w:rsidR="00295974" w:rsidTr="002E1EBB">
        <w:tc>
          <w:tcPr>
            <w:tcW w:w="5813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050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  <w:tc>
          <w:tcPr>
            <w:tcW w:w="2050" w:type="dxa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  <w:tc>
          <w:tcPr>
            <w:tcW w:w="2050" w:type="dxa"/>
          </w:tcPr>
          <w:p w:rsidR="00F93E95" w:rsidRDefault="00F93E95" w:rsidP="00F93E95">
            <w:pPr>
              <w:jc w:val="center"/>
            </w:pPr>
            <w:r>
              <w:t>-</w:t>
            </w:r>
          </w:p>
        </w:tc>
        <w:tc>
          <w:tcPr>
            <w:tcW w:w="2337" w:type="dxa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F93E95" w:rsidTr="00371DA9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деловом и профессиональном общении</w:t>
            </w:r>
          </w:p>
        </w:tc>
        <w:tc>
          <w:tcPr>
            <w:tcW w:w="2050" w:type="dxa"/>
            <w:vAlign w:val="center"/>
          </w:tcPr>
          <w:p w:rsidR="00F93E95" w:rsidRDefault="00F93E95" w:rsidP="00F93E95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024A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практика обеспечения безопасности хозяйствую</w:t>
            </w:r>
            <w:r w:rsidR="002E024A">
              <w:rPr>
                <w:rFonts w:ascii="Times New Roman" w:hAnsi="Times New Roman" w:cs="Times New Roman"/>
                <w:sz w:val="24"/>
                <w:szCs w:val="24"/>
              </w:rPr>
              <w:t>щих субъектов</w:t>
            </w:r>
          </w:p>
        </w:tc>
        <w:tc>
          <w:tcPr>
            <w:tcW w:w="2050" w:type="dxa"/>
            <w:vAlign w:val="center"/>
          </w:tcPr>
          <w:p w:rsidR="00F93E95" w:rsidRDefault="004606B9" w:rsidP="002E02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F93E95" w:rsidRPr="000A4C74" w:rsidRDefault="004606B9" w:rsidP="002E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2E024A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и оценка рисков</w:t>
            </w:r>
          </w:p>
        </w:tc>
        <w:tc>
          <w:tcPr>
            <w:tcW w:w="2050" w:type="dxa"/>
            <w:vAlign w:val="center"/>
          </w:tcPr>
          <w:p w:rsidR="00F93E95" w:rsidRPr="000A4C74" w:rsidRDefault="004606B9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E024A" w:rsidRPr="007504D3">
              <w:rPr>
                <w:rFonts w:ascii="Times New Roman" w:hAnsi="Times New Roman" w:cs="Times New Roman"/>
                <w:sz w:val="24"/>
                <w:szCs w:val="24"/>
              </w:rPr>
              <w:t>ачёт</w:t>
            </w:r>
          </w:p>
        </w:tc>
        <w:tc>
          <w:tcPr>
            <w:tcW w:w="2337" w:type="dxa"/>
            <w:vAlign w:val="center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2E024A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экспертиза</w:t>
            </w:r>
          </w:p>
        </w:tc>
        <w:tc>
          <w:tcPr>
            <w:tcW w:w="2050" w:type="dxa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24A" w:rsidTr="002E024A">
        <w:tc>
          <w:tcPr>
            <w:tcW w:w="5813" w:type="dxa"/>
          </w:tcPr>
          <w:p w:rsidR="002E024A" w:rsidRPr="000A4C74" w:rsidRDefault="002E024A" w:rsidP="002E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государственных и коммерческих организаций</w:t>
            </w:r>
          </w:p>
        </w:tc>
        <w:tc>
          <w:tcPr>
            <w:tcW w:w="2050" w:type="dxa"/>
            <w:vAlign w:val="center"/>
          </w:tcPr>
          <w:p w:rsidR="002E024A" w:rsidRDefault="004606B9" w:rsidP="002E024A">
            <w:pPr>
              <w:jc w:val="center"/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2E024A" w:rsidRDefault="004606B9" w:rsidP="002E02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24A" w:rsidTr="002E024A">
        <w:tc>
          <w:tcPr>
            <w:tcW w:w="5813" w:type="dxa"/>
          </w:tcPr>
          <w:p w:rsidR="002E024A" w:rsidRDefault="002E024A" w:rsidP="002E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отчетности государственных организаций</w:t>
            </w:r>
          </w:p>
        </w:tc>
        <w:tc>
          <w:tcPr>
            <w:tcW w:w="2050" w:type="dxa"/>
            <w:vAlign w:val="center"/>
          </w:tcPr>
          <w:p w:rsidR="002E024A" w:rsidRDefault="004606B9" w:rsidP="002E024A">
            <w:pPr>
              <w:jc w:val="center"/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2E024A" w:rsidRDefault="004606B9" w:rsidP="002E02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Default="004606B9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Неформальные финансы</w:t>
            </w:r>
          </w:p>
        </w:tc>
        <w:tc>
          <w:tcPr>
            <w:tcW w:w="2050" w:type="dxa"/>
          </w:tcPr>
          <w:p w:rsidR="00F93E95" w:rsidRDefault="004606B9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F93E95" w:rsidRDefault="004606B9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Default="004606B9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="002E024A">
              <w:rPr>
                <w:rFonts w:ascii="Times New Roman" w:hAnsi="Times New Roman" w:cs="Times New Roman"/>
                <w:sz w:val="24"/>
                <w:szCs w:val="24"/>
              </w:rPr>
              <w:t xml:space="preserve"> аудит</w:t>
            </w:r>
          </w:p>
        </w:tc>
        <w:tc>
          <w:tcPr>
            <w:tcW w:w="2050" w:type="dxa"/>
          </w:tcPr>
          <w:p w:rsidR="00F93E95" w:rsidRDefault="004606B9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F93E95" w:rsidRDefault="004606B9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6B9" w:rsidTr="004606B9">
        <w:tc>
          <w:tcPr>
            <w:tcW w:w="5813" w:type="dxa"/>
          </w:tcPr>
          <w:p w:rsidR="004606B9" w:rsidRDefault="004606B9" w:rsidP="0046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формирования 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2050" w:type="dxa"/>
            <w:vAlign w:val="center"/>
          </w:tcPr>
          <w:p w:rsidR="004606B9" w:rsidRPr="003D0E65" w:rsidRDefault="004606B9" w:rsidP="0046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4606B9" w:rsidRDefault="004606B9" w:rsidP="0046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6B9" w:rsidTr="004606B9">
        <w:tc>
          <w:tcPr>
            <w:tcW w:w="5813" w:type="dxa"/>
          </w:tcPr>
          <w:p w:rsidR="004606B9" w:rsidRDefault="004606B9" w:rsidP="0046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анализ</w:t>
            </w:r>
          </w:p>
        </w:tc>
        <w:tc>
          <w:tcPr>
            <w:tcW w:w="2050" w:type="dxa"/>
            <w:vAlign w:val="center"/>
          </w:tcPr>
          <w:p w:rsidR="004606B9" w:rsidRPr="003D0E65" w:rsidRDefault="004606B9" w:rsidP="0046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4606B9" w:rsidRDefault="004606B9" w:rsidP="0046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4606B9" w:rsidTr="004606B9">
        <w:tc>
          <w:tcPr>
            <w:tcW w:w="5813" w:type="dxa"/>
          </w:tcPr>
          <w:p w:rsidR="004606B9" w:rsidRDefault="004606B9" w:rsidP="0046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аудит</w:t>
            </w:r>
          </w:p>
        </w:tc>
        <w:tc>
          <w:tcPr>
            <w:tcW w:w="2050" w:type="dxa"/>
            <w:vAlign w:val="center"/>
          </w:tcPr>
          <w:p w:rsidR="004606B9" w:rsidRPr="003D0E65" w:rsidRDefault="004606B9" w:rsidP="0046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4606B9" w:rsidRDefault="004606B9" w:rsidP="0046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8A" w:rsidTr="002E1EBB">
        <w:tc>
          <w:tcPr>
            <w:tcW w:w="5813" w:type="dxa"/>
          </w:tcPr>
          <w:p w:rsidR="00F9528A" w:rsidRDefault="00F9528A" w:rsidP="00F9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050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28A" w:rsidTr="002E1EBB">
        <w:tc>
          <w:tcPr>
            <w:tcW w:w="5813" w:type="dxa"/>
          </w:tcPr>
          <w:p w:rsidR="00F9528A" w:rsidRDefault="00F9528A" w:rsidP="00F9528A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50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528A" w:rsidRDefault="00F9528A" w:rsidP="00F9528A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9528A" w:rsidTr="002E1EBB">
        <w:tc>
          <w:tcPr>
            <w:tcW w:w="5813" w:type="dxa"/>
          </w:tcPr>
          <w:p w:rsidR="00F9528A" w:rsidRDefault="00F9528A" w:rsidP="00F9528A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50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528A" w:rsidRDefault="00F9528A" w:rsidP="00F9528A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9528A" w:rsidTr="00F9528A">
        <w:tc>
          <w:tcPr>
            <w:tcW w:w="5813" w:type="dxa"/>
          </w:tcPr>
          <w:p w:rsidR="00F9528A" w:rsidRPr="009A6CF3" w:rsidRDefault="00F9528A" w:rsidP="00F9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финансового учёта и формирование отчётности</w:t>
            </w:r>
          </w:p>
        </w:tc>
        <w:tc>
          <w:tcPr>
            <w:tcW w:w="2050" w:type="dxa"/>
            <w:vAlign w:val="center"/>
          </w:tcPr>
          <w:p w:rsidR="00F9528A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F9528A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295974" w:rsidRPr="000A4C74" w:rsidRDefault="00295974" w:rsidP="004606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295974" w:rsidRPr="000A4C74" w:rsidSect="000E77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97"/>
    <w:rsid w:val="00085D2C"/>
    <w:rsid w:val="000A4C74"/>
    <w:rsid w:val="000E778B"/>
    <w:rsid w:val="001A03AE"/>
    <w:rsid w:val="00212CA9"/>
    <w:rsid w:val="0029342C"/>
    <w:rsid w:val="00295974"/>
    <w:rsid w:val="002E024A"/>
    <w:rsid w:val="002E1EBB"/>
    <w:rsid w:val="0037301C"/>
    <w:rsid w:val="004606B9"/>
    <w:rsid w:val="004A0209"/>
    <w:rsid w:val="004E175E"/>
    <w:rsid w:val="005922BC"/>
    <w:rsid w:val="006F5197"/>
    <w:rsid w:val="008A3548"/>
    <w:rsid w:val="00AA2AB3"/>
    <w:rsid w:val="00AB28FA"/>
    <w:rsid w:val="00AD2A6F"/>
    <w:rsid w:val="00B826CB"/>
    <w:rsid w:val="00D07C5E"/>
    <w:rsid w:val="00F141E7"/>
    <w:rsid w:val="00F42DB9"/>
    <w:rsid w:val="00F45206"/>
    <w:rsid w:val="00F47CEB"/>
    <w:rsid w:val="00F60452"/>
    <w:rsid w:val="00F93E95"/>
    <w:rsid w:val="00F9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F330-CF72-40F2-A0D3-8F9AAC0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2018-09-19T07:25:00Z</dcterms:created>
  <dcterms:modified xsi:type="dcterms:W3CDTF">2018-09-19T07:34:00Z</dcterms:modified>
</cp:coreProperties>
</file>