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C5" w:rsidRDefault="001A2FCB" w:rsidP="001A2FCB">
      <w:pPr>
        <w:ind w:left="-360"/>
        <w:jc w:val="center"/>
        <w:rPr>
          <w:sz w:val="26"/>
          <w:szCs w:val="26"/>
        </w:rPr>
      </w:pPr>
      <w:r w:rsidRPr="004321AD">
        <w:rPr>
          <w:sz w:val="26"/>
          <w:szCs w:val="26"/>
        </w:rPr>
        <w:t xml:space="preserve">ДОГОВОР </w:t>
      </w:r>
    </w:p>
    <w:p w:rsidR="001A2FCB" w:rsidRPr="004321AD" w:rsidRDefault="001A2FCB" w:rsidP="001A2FCB">
      <w:pPr>
        <w:ind w:left="-360"/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О БЛАГОТВОРИТЕЛЬНОМ ПОЖЕРТВОВАНИИ</w:t>
      </w:r>
    </w:p>
    <w:p w:rsidR="001A2FCB" w:rsidRPr="004321AD" w:rsidRDefault="001A2FCB" w:rsidP="001A2FCB">
      <w:pPr>
        <w:ind w:left="-360"/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ДЕНЕЖНЫХ СРЕДСТВ № ______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г. Астрахань</w:t>
      </w:r>
      <w:r w:rsidRPr="004321AD">
        <w:rPr>
          <w:sz w:val="26"/>
          <w:szCs w:val="26"/>
        </w:rPr>
        <w:tab/>
      </w:r>
      <w:r w:rsidRPr="004321AD">
        <w:rPr>
          <w:sz w:val="26"/>
          <w:szCs w:val="26"/>
        </w:rPr>
        <w:tab/>
      </w:r>
      <w:r w:rsidRPr="004321AD">
        <w:rPr>
          <w:sz w:val="26"/>
          <w:szCs w:val="26"/>
        </w:rPr>
        <w:tab/>
      </w:r>
      <w:r w:rsidRPr="004321AD">
        <w:rPr>
          <w:sz w:val="26"/>
          <w:szCs w:val="26"/>
        </w:rPr>
        <w:tab/>
      </w:r>
      <w:r w:rsidRPr="004321AD">
        <w:rPr>
          <w:sz w:val="26"/>
          <w:szCs w:val="26"/>
        </w:rPr>
        <w:tab/>
        <w:t xml:space="preserve">         </w:t>
      </w:r>
      <w:r w:rsidRPr="004321AD">
        <w:rPr>
          <w:sz w:val="26"/>
          <w:szCs w:val="26"/>
        </w:rPr>
        <w:tab/>
        <w:t xml:space="preserve">       «____» ___________ 20__ года</w:t>
      </w:r>
    </w:p>
    <w:p w:rsidR="001A2FCB" w:rsidRPr="004321AD" w:rsidRDefault="001A2FCB" w:rsidP="001A2FCB">
      <w:pPr>
        <w:pStyle w:val="a4"/>
        <w:ind w:left="-360"/>
        <w:rPr>
          <w:sz w:val="26"/>
          <w:szCs w:val="26"/>
        </w:rPr>
      </w:pPr>
    </w:p>
    <w:p w:rsidR="001A2FCB" w:rsidRPr="004321AD" w:rsidRDefault="001A2FCB" w:rsidP="001A2FCB">
      <w:pPr>
        <w:pStyle w:val="a4"/>
        <w:ind w:left="-360" w:firstLine="786"/>
        <w:rPr>
          <w:sz w:val="26"/>
          <w:szCs w:val="26"/>
        </w:rPr>
      </w:pPr>
      <w:r w:rsidRPr="004321AD">
        <w:rPr>
          <w:sz w:val="26"/>
          <w:szCs w:val="26"/>
        </w:rPr>
        <w:t>Федеральное государственное бюджетное образовательное учреждение высшего образования «Астраханский государственный университет», именуемый в дальнейшем БЛАГОПОЛУЧАТЕЛЬ, в лице ректора Константина Алексеевича Маркелова, действующего на основании Устава, с одной стороны, и</w:t>
      </w:r>
    </w:p>
    <w:p w:rsidR="001A2FCB" w:rsidRPr="004321AD" w:rsidRDefault="001A2FCB" w:rsidP="001A2FCB">
      <w:pPr>
        <w:pStyle w:val="a4"/>
        <w:ind w:left="-360"/>
        <w:rPr>
          <w:sz w:val="26"/>
          <w:szCs w:val="26"/>
        </w:rPr>
      </w:pPr>
      <w:r w:rsidRPr="004321AD">
        <w:rPr>
          <w:sz w:val="26"/>
          <w:szCs w:val="26"/>
        </w:rPr>
        <w:t xml:space="preserve"> ____________________________________________________________________, </w:t>
      </w:r>
    </w:p>
    <w:p w:rsidR="001A2FCB" w:rsidRPr="004321AD" w:rsidRDefault="001A2FCB" w:rsidP="001A2FCB">
      <w:pPr>
        <w:pStyle w:val="a4"/>
        <w:ind w:left="-360"/>
        <w:jc w:val="center"/>
        <w:rPr>
          <w:i/>
          <w:sz w:val="26"/>
          <w:szCs w:val="26"/>
        </w:rPr>
      </w:pPr>
      <w:r w:rsidRPr="004321AD">
        <w:rPr>
          <w:i/>
          <w:sz w:val="26"/>
          <w:szCs w:val="26"/>
        </w:rPr>
        <w:t>(Ф.И.О</w:t>
      </w:r>
      <w:r w:rsidR="00406776" w:rsidRPr="004321AD">
        <w:rPr>
          <w:i/>
          <w:sz w:val="26"/>
          <w:szCs w:val="26"/>
        </w:rPr>
        <w:t>.</w:t>
      </w:r>
      <w:r w:rsidRPr="004321AD">
        <w:rPr>
          <w:i/>
          <w:sz w:val="26"/>
          <w:szCs w:val="26"/>
        </w:rPr>
        <w:t>)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 xml:space="preserve">именуемый в дальнейшем БЛАГОТВОРИТЕЛЬ, действующий от своего имени, с другой стороны, далее совместно именуемые СТОРОНЫ, заключили настоящий договор о нижеследующем: 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4321AD" w:rsidRDefault="001A2FCB" w:rsidP="001A2FCB">
      <w:pPr>
        <w:numPr>
          <w:ilvl w:val="0"/>
          <w:numId w:val="1"/>
        </w:numPr>
        <w:suppressAutoHyphens/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ПРЕДМЕТ ДОГОВОРА.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1.1. В соответствии с настоящим договором БЛАГОТВОРИТЕЛЬ обязуется осуществить в пользу БЛАГОПОЛУЧАТЕЛЯ благотворительное пожертвование в виде безвозмездной передачи БЛАГОПОЛУЧАТЕЛЮ денежных средств в размере ________________(______________) (далее по тексту –пожертвование), а БЛАГОПОЛУЧАТЕЛЬ обязуется использовать полученное пожертвование для целей, предусмотренных в п.1.2. настоящего договора.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1.2. БЛАГОТВОРИТЕЛЬ передает БЛАГОПОЛУЧАТЕЛЮ пожертвования, указанные в п.1.1. настоящего договора, для следующих целей: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 xml:space="preserve">_____________________________________________________________________ </w:t>
      </w:r>
    </w:p>
    <w:p w:rsidR="001A2FCB" w:rsidRPr="004321AD" w:rsidRDefault="001A2FCB" w:rsidP="005622C5">
      <w:pPr>
        <w:ind w:left="-360"/>
        <w:jc w:val="center"/>
        <w:rPr>
          <w:i/>
          <w:sz w:val="26"/>
          <w:szCs w:val="26"/>
        </w:rPr>
      </w:pPr>
      <w:r w:rsidRPr="004321AD">
        <w:rPr>
          <w:i/>
          <w:sz w:val="26"/>
          <w:szCs w:val="26"/>
        </w:rPr>
        <w:t>(указать цель)</w:t>
      </w:r>
    </w:p>
    <w:p w:rsidR="001A2FCB" w:rsidRPr="004321AD" w:rsidRDefault="001A2FCB" w:rsidP="001A2FCB">
      <w:pPr>
        <w:pStyle w:val="a3"/>
        <w:numPr>
          <w:ilvl w:val="1"/>
          <w:numId w:val="2"/>
        </w:numPr>
        <w:ind w:left="-426" w:firstLine="6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 xml:space="preserve">БЛАГОТВОРИТЕЛЬ перечисляет указанные в п.1.1. настоящего договора пожертвования на счет БЛАГОПОЛУЧАТЕЛЯ, указанный в реквизитах настоящего договора, в течении 10 банковских дней с момента подписания настоящего договора. </w:t>
      </w:r>
    </w:p>
    <w:p w:rsidR="001A2FCB" w:rsidRPr="004321AD" w:rsidRDefault="001A2FCB" w:rsidP="001A2FCB">
      <w:pPr>
        <w:pStyle w:val="a3"/>
        <w:numPr>
          <w:ilvl w:val="1"/>
          <w:numId w:val="2"/>
        </w:numPr>
        <w:ind w:left="-426" w:firstLine="6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 xml:space="preserve">Пожертвование считается осуществленным в момент зачисления денежных средств на счет БЛАГОПОЛУЧАТЕЛЯ. </w:t>
      </w:r>
    </w:p>
    <w:p w:rsidR="001A2FCB" w:rsidRPr="004321AD" w:rsidRDefault="001A2FCB" w:rsidP="001A2FCB">
      <w:pPr>
        <w:pStyle w:val="a3"/>
        <w:numPr>
          <w:ilvl w:val="1"/>
          <w:numId w:val="2"/>
        </w:numPr>
        <w:ind w:left="-426" w:firstLine="6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Если использование БЛАГОПОЛУЧАТЕЛЕМ пожертвования в соответствии с назначением, указанным в п.1.2. настоящего договора, станет невозможным вследствие изменившихся обстоятельств, то оно может использовано по другому назначению лишь с письменного согласия БЛАГОТВОРИТЕЛЯ, что оформляется дополнительным соглашением к настоящему договору.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4321AD" w:rsidRDefault="001A2FCB" w:rsidP="001A2FCB">
      <w:pPr>
        <w:ind w:left="-360"/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2. ПРАВ И ОБЯЗАННОСТИ СТОРОН.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2.1. ПРАВА БЛАГОТВОРИТЕЛЯ: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2.1.1. БЛАГОТВОРИТЕЛЬ вправе потребовать в судебном порядке отмены пожертвования, если обращение БЛАГОПОЛУЧАТЕЛЯ с пожертвованием, указанной в п. 1.2. настоящего договора, представляющей для БЛАГОТВОРИТЕЛЯ большую неимущественную ценность, создает угрозу ее безвозвратной утраты.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В случае отмены пожертвования БЛАГОПОЛУЧАТЕЛЯ обязан возвратить пожертвование, если он сохранился в натуре к моменту отмены пожертвования.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2.2. ОБЯЗАННОСТИ БЛАГОТВОРИТЕЛЯ: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2.2.1. передать пожертвование в срок, указанный в п.1.3. настоящего договора;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lastRenderedPageBreak/>
        <w:t>2.2.2. возместить вред, причиненный жизни, здоровью или имуществу БЛАГОПОЛУЧАТЕЛЯ вследствие недостатков пожертвования, если эти недостатки возникли до передачи пожертвования БЛАГОПОЛУЧАТЕЛЮ и не относятся к числу явных, а БЛАГОТВОРИТЕЛЬ знал о этих недостатках, но не предупредил о них БЛАГОПОЛУЧАТЕЛЯ.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2.3. ПРАВА БЛАГОПОЛУЧАТЕЛЯ: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2.3.1. отказаться от принятия пожертвования в срок, указанный в п. 1.3. настоящего договора, либо в течение _______ календарных дней после подписания настоящего договора в случае, если состояние пожертвования не позволяет использовать его в соответствии с ранее предполагавшимся назначением, либо его дальнейшее использование может представлять угрозу для жизни и здоровья БЛАГОПОЛУЧАТЕЛЯ, либо иных лиц.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2.4. БЛАГОПОЛУЧАТЕЛЬ ОБЯЗАН: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 xml:space="preserve">2.4.1. использовать пожертвование в соответствии с его назначением указанным в п. 1.2. настоящего договора; 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2.4.2. при отмене пожертвования по решению суда БЛАГОПОЛУЧАТЕЛЬ обязан возвратить пожертвование, если он сохранился в натуре к моменту отмены дарения.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2.4.3. БЛАГОПОЛУЧАТЕЛЬ обязан предоставить БЛАГОТВОРИТЕЛЮ по его запросу, не позднее 30 дней с момента получения БЛАГОПОЛУЧАТЕЛЕМ запроса, отчет об использовании пожертвования.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</w:p>
    <w:p w:rsidR="001A2FCB" w:rsidRPr="004321AD" w:rsidRDefault="001A2FCB" w:rsidP="001A2FCB">
      <w:pPr>
        <w:ind w:left="-360"/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3.ОТВЕТСТВЕННОСТЬ СТОРОН.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3.1. СТОРОНЫ несут ответственность за неисполнение либо ненадлежащее исполнение возложенных на них настоящим договором обязательств согласно действующему законодательству Российской Федерации.</w:t>
      </w:r>
    </w:p>
    <w:p w:rsidR="001A2FCB" w:rsidRPr="004321AD" w:rsidRDefault="001A2FCB" w:rsidP="001A2FCB">
      <w:pPr>
        <w:jc w:val="center"/>
        <w:rPr>
          <w:sz w:val="26"/>
          <w:szCs w:val="26"/>
        </w:rPr>
      </w:pPr>
    </w:p>
    <w:p w:rsidR="001A2FCB" w:rsidRPr="004321AD" w:rsidRDefault="001A2FCB" w:rsidP="001A2FCB">
      <w:pPr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4. АНТИКОРРУПЦИОННАЯ ОГОВОРКА.</w:t>
      </w:r>
    </w:p>
    <w:p w:rsidR="001A2FCB" w:rsidRPr="004321AD" w:rsidRDefault="001A2FCB" w:rsidP="001A2FCB">
      <w:pPr>
        <w:ind w:left="-42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4.1.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:rsidR="001A2FCB" w:rsidRPr="004321AD" w:rsidRDefault="001A2FCB" w:rsidP="001A2FCB">
      <w:pPr>
        <w:ind w:left="-42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4.2.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:rsidR="001A2FCB" w:rsidRPr="004321AD" w:rsidRDefault="001A2FCB" w:rsidP="001A2FCB">
      <w:pPr>
        <w:ind w:left="-42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4.3.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:rsidR="001A2FCB" w:rsidRPr="004321AD" w:rsidRDefault="001A2FCB" w:rsidP="001A2FCB">
      <w:pPr>
        <w:ind w:left="-426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4.4.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AC17F7" w:rsidRDefault="00AC17F7" w:rsidP="001A2FCB">
      <w:pPr>
        <w:ind w:left="-426"/>
        <w:jc w:val="both"/>
        <w:rPr>
          <w:sz w:val="26"/>
          <w:szCs w:val="26"/>
        </w:rPr>
      </w:pPr>
    </w:p>
    <w:p w:rsidR="004321AD" w:rsidRDefault="004321AD" w:rsidP="001A2FCB">
      <w:pPr>
        <w:ind w:left="-426"/>
        <w:jc w:val="both"/>
        <w:rPr>
          <w:sz w:val="26"/>
          <w:szCs w:val="26"/>
        </w:rPr>
      </w:pPr>
    </w:p>
    <w:p w:rsidR="005622C5" w:rsidRDefault="005622C5" w:rsidP="001A2FCB">
      <w:pPr>
        <w:ind w:left="-426"/>
        <w:jc w:val="both"/>
        <w:rPr>
          <w:sz w:val="26"/>
          <w:szCs w:val="26"/>
        </w:rPr>
      </w:pPr>
    </w:p>
    <w:p w:rsidR="005622C5" w:rsidRPr="004321AD" w:rsidRDefault="005622C5" w:rsidP="001A2FCB">
      <w:pPr>
        <w:ind w:left="-426"/>
        <w:jc w:val="both"/>
        <w:rPr>
          <w:sz w:val="26"/>
          <w:szCs w:val="26"/>
        </w:rPr>
      </w:pPr>
      <w:bookmarkStart w:id="0" w:name="_GoBack"/>
      <w:bookmarkEnd w:id="0"/>
    </w:p>
    <w:p w:rsidR="001A2FCB" w:rsidRPr="004321AD" w:rsidRDefault="001A2FCB" w:rsidP="001A2FCB">
      <w:pPr>
        <w:ind w:left="-360"/>
        <w:jc w:val="center"/>
        <w:rPr>
          <w:sz w:val="26"/>
          <w:szCs w:val="26"/>
        </w:rPr>
      </w:pPr>
      <w:r w:rsidRPr="004321AD">
        <w:rPr>
          <w:sz w:val="26"/>
          <w:szCs w:val="26"/>
        </w:rPr>
        <w:lastRenderedPageBreak/>
        <w:t>5. ЗАКЛЮЧИТЕЛЬНЫЕ ПОЛОЖЕНИЯ.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5.1.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5.2. После подписания настоящего договора все предшествующие переговоры и переписка по нему теряют правовую силу. СТОРОНЫ не имеют никаких сопутствующих устных договоренностей. Содержание текста настоящего договора полностью соответствует действительному волеизъявлению Сторон.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5.3.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1A2FCB" w:rsidRPr="004321AD" w:rsidRDefault="001A2FCB" w:rsidP="001A2FCB">
      <w:pPr>
        <w:ind w:left="-360"/>
        <w:jc w:val="both"/>
        <w:rPr>
          <w:sz w:val="26"/>
          <w:szCs w:val="26"/>
        </w:rPr>
      </w:pPr>
      <w:r w:rsidRPr="004321AD">
        <w:rPr>
          <w:sz w:val="26"/>
          <w:szCs w:val="26"/>
        </w:rPr>
        <w:t>5.4.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AC17F7" w:rsidRPr="004321AD" w:rsidRDefault="00AC17F7" w:rsidP="001A2FCB">
      <w:pPr>
        <w:ind w:left="-360"/>
        <w:jc w:val="both"/>
        <w:rPr>
          <w:sz w:val="26"/>
          <w:szCs w:val="26"/>
        </w:rPr>
      </w:pPr>
    </w:p>
    <w:p w:rsidR="001A2FCB" w:rsidRPr="004321AD" w:rsidRDefault="001A2FCB" w:rsidP="001A2FCB">
      <w:pPr>
        <w:jc w:val="center"/>
        <w:rPr>
          <w:sz w:val="26"/>
          <w:szCs w:val="26"/>
        </w:rPr>
      </w:pPr>
      <w:r w:rsidRPr="004321AD">
        <w:rPr>
          <w:sz w:val="26"/>
          <w:szCs w:val="26"/>
        </w:rPr>
        <w:t>6.АДРЕСА И РЕКВИЗИТЫ СТОРОН</w:t>
      </w:r>
    </w:p>
    <w:tbl>
      <w:tblPr>
        <w:tblW w:w="1039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421"/>
        <w:gridCol w:w="4976"/>
      </w:tblGrid>
      <w:tr w:rsidR="001A2FCB" w:rsidRPr="004321AD" w:rsidTr="002E72F8">
        <w:tc>
          <w:tcPr>
            <w:tcW w:w="5421" w:type="dxa"/>
            <w:shd w:val="clear" w:color="auto" w:fill="auto"/>
          </w:tcPr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БЛАГОПОЛУЧАТЕЛЬ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ФГБОУ ВО «Астраханский государственный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университет»</w:t>
            </w:r>
          </w:p>
          <w:p w:rsidR="001A2FCB" w:rsidRPr="004321AD" w:rsidRDefault="001A2FCB" w:rsidP="0060339F">
            <w:pPr>
              <w:ind w:right="1026" w:firstLine="9"/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414056, г. Астрахань, ул. Татищева, дом 20а</w:t>
            </w:r>
          </w:p>
          <w:p w:rsidR="001A2FCB" w:rsidRPr="004321AD" w:rsidRDefault="001A2FCB" w:rsidP="0060339F">
            <w:pPr>
              <w:ind w:right="1026" w:firstLine="9"/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КПП 301601001 ИНН 3016009269 ОКВЭД 85.22</w:t>
            </w:r>
          </w:p>
          <w:p w:rsidR="001A2FCB" w:rsidRPr="004321AD" w:rsidRDefault="001A2FCB" w:rsidP="0060339F">
            <w:pPr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Вид деятельности по ОКДП 85.22</w:t>
            </w:r>
          </w:p>
          <w:p w:rsidR="002E72F8" w:rsidRPr="004321AD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4321AD">
              <w:rPr>
                <w:color w:val="000000"/>
                <w:sz w:val="26"/>
                <w:szCs w:val="26"/>
              </w:rPr>
              <w:t xml:space="preserve">ОТДЕЛЕНИЕ АСТРАХАНЬ БАНКА РОССИИ//УФК по Астраханской области </w:t>
            </w:r>
          </w:p>
          <w:p w:rsidR="001A2FCB" w:rsidRPr="004321AD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4321AD">
              <w:rPr>
                <w:color w:val="000000"/>
                <w:sz w:val="26"/>
                <w:szCs w:val="26"/>
              </w:rPr>
              <w:t xml:space="preserve">г. Астрахань </w:t>
            </w:r>
          </w:p>
          <w:p w:rsidR="001A2FCB" w:rsidRPr="004321AD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4321AD">
              <w:rPr>
                <w:color w:val="000000"/>
                <w:sz w:val="26"/>
                <w:szCs w:val="26"/>
              </w:rPr>
              <w:t>БИК 011203901</w:t>
            </w:r>
          </w:p>
          <w:p w:rsidR="001A2FCB" w:rsidRPr="004321AD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4321AD">
              <w:rPr>
                <w:color w:val="000000"/>
                <w:sz w:val="26"/>
                <w:szCs w:val="26"/>
              </w:rPr>
              <w:t>Единый казначейский счет 40102810445370000017</w:t>
            </w:r>
          </w:p>
          <w:p w:rsidR="001A2FCB" w:rsidRPr="004321AD" w:rsidRDefault="001A2FCB" w:rsidP="0060339F">
            <w:pPr>
              <w:contextualSpacing/>
              <w:rPr>
                <w:color w:val="000000"/>
                <w:sz w:val="26"/>
                <w:szCs w:val="26"/>
              </w:rPr>
            </w:pPr>
            <w:r w:rsidRPr="004321AD">
              <w:rPr>
                <w:color w:val="000000"/>
                <w:sz w:val="26"/>
                <w:szCs w:val="26"/>
              </w:rPr>
              <w:t>Казначейский счет 03214643000000012500</w:t>
            </w:r>
          </w:p>
          <w:p w:rsidR="001A2FCB" w:rsidRPr="004321AD" w:rsidRDefault="001A2FCB" w:rsidP="0060339F">
            <w:pPr>
              <w:tabs>
                <w:tab w:val="left" w:pos="10401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321AD">
              <w:rPr>
                <w:color w:val="000000"/>
                <w:sz w:val="26"/>
                <w:szCs w:val="26"/>
              </w:rPr>
              <w:t>Получатель: УФК по Астраханской области (ФГБОУ ВО «Астраханский государственный университет» л/с 20256Ц14780)</w:t>
            </w:r>
          </w:p>
          <w:p w:rsidR="009146C8" w:rsidRPr="004321AD" w:rsidRDefault="009146C8" w:rsidP="0060339F">
            <w:pPr>
              <w:tabs>
                <w:tab w:val="left" w:pos="104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КБК 00000000000000000150</w:t>
            </w:r>
          </w:p>
          <w:p w:rsidR="002E72F8" w:rsidRPr="004321AD" w:rsidRDefault="002E72F8" w:rsidP="0060339F">
            <w:pPr>
              <w:tabs>
                <w:tab w:val="left" w:pos="1040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76" w:type="dxa"/>
            <w:shd w:val="clear" w:color="auto" w:fill="auto"/>
          </w:tcPr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БЛАГОТВОРИТЕЛЬ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Ф</w:t>
            </w:r>
            <w:r w:rsidR="009146C8" w:rsidRPr="004321AD">
              <w:rPr>
                <w:sz w:val="26"/>
                <w:szCs w:val="26"/>
              </w:rPr>
              <w:t>.</w:t>
            </w:r>
            <w:r w:rsidRPr="004321AD">
              <w:rPr>
                <w:sz w:val="26"/>
                <w:szCs w:val="26"/>
              </w:rPr>
              <w:t>И</w:t>
            </w:r>
            <w:r w:rsidR="009146C8" w:rsidRPr="004321AD">
              <w:rPr>
                <w:sz w:val="26"/>
                <w:szCs w:val="26"/>
              </w:rPr>
              <w:t>.</w:t>
            </w:r>
            <w:r w:rsidRPr="004321AD">
              <w:rPr>
                <w:sz w:val="26"/>
                <w:szCs w:val="26"/>
              </w:rPr>
              <w:t>О</w:t>
            </w:r>
            <w:r w:rsidR="009146C8" w:rsidRPr="004321AD">
              <w:rPr>
                <w:sz w:val="26"/>
                <w:szCs w:val="26"/>
              </w:rPr>
              <w:t>.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Паспортные данные: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Адрес регистрации: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Телефон: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Электронная почта:</w:t>
            </w:r>
          </w:p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</w:p>
        </w:tc>
      </w:tr>
      <w:tr w:rsidR="001A2FCB" w:rsidRPr="004321AD" w:rsidTr="002E72F8">
        <w:tc>
          <w:tcPr>
            <w:tcW w:w="5421" w:type="dxa"/>
            <w:shd w:val="clear" w:color="auto" w:fill="auto"/>
          </w:tcPr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Ректор ________________ К.А.Маркелов</w:t>
            </w:r>
          </w:p>
        </w:tc>
        <w:tc>
          <w:tcPr>
            <w:tcW w:w="4976" w:type="dxa"/>
            <w:shd w:val="clear" w:color="auto" w:fill="auto"/>
          </w:tcPr>
          <w:p w:rsidR="001A2FCB" w:rsidRPr="004321AD" w:rsidRDefault="001A2FCB" w:rsidP="0060339F">
            <w:pPr>
              <w:jc w:val="both"/>
              <w:rPr>
                <w:sz w:val="26"/>
                <w:szCs w:val="26"/>
              </w:rPr>
            </w:pPr>
            <w:r w:rsidRPr="004321AD">
              <w:rPr>
                <w:sz w:val="26"/>
                <w:szCs w:val="26"/>
              </w:rPr>
              <w:t>________________/________________/</w:t>
            </w:r>
          </w:p>
        </w:tc>
      </w:tr>
    </w:tbl>
    <w:p w:rsidR="001A2FCB" w:rsidRPr="004321AD" w:rsidRDefault="001A2FCB" w:rsidP="001A2FCB">
      <w:pPr>
        <w:jc w:val="both"/>
        <w:rPr>
          <w:sz w:val="26"/>
          <w:szCs w:val="26"/>
        </w:rPr>
      </w:pPr>
      <w:r w:rsidRPr="004321AD">
        <w:rPr>
          <w:sz w:val="26"/>
          <w:szCs w:val="26"/>
        </w:rPr>
        <w:t xml:space="preserve">                            М.П.</w:t>
      </w:r>
    </w:p>
    <w:p w:rsidR="00D874C5" w:rsidRPr="004321AD" w:rsidRDefault="00D874C5">
      <w:pPr>
        <w:rPr>
          <w:sz w:val="26"/>
          <w:szCs w:val="26"/>
        </w:rPr>
      </w:pPr>
    </w:p>
    <w:sectPr w:rsidR="00D874C5" w:rsidRPr="0043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29" w:rsidRDefault="007E2B29" w:rsidP="001A2FCB">
      <w:r>
        <w:separator/>
      </w:r>
    </w:p>
  </w:endnote>
  <w:endnote w:type="continuationSeparator" w:id="0">
    <w:p w:rsidR="007E2B29" w:rsidRDefault="007E2B29" w:rsidP="001A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29" w:rsidRDefault="007E2B29" w:rsidP="001A2FCB">
      <w:r>
        <w:separator/>
      </w:r>
    </w:p>
  </w:footnote>
  <w:footnote w:type="continuationSeparator" w:id="0">
    <w:p w:rsidR="007E2B29" w:rsidRDefault="007E2B29" w:rsidP="001A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45244"/>
    <w:multiLevelType w:val="multilevel"/>
    <w:tmpl w:val="425A02F4"/>
    <w:lvl w:ilvl="0">
      <w:start w:val="1"/>
      <w:numFmt w:val="decimal"/>
      <w:lvlText w:val="%1."/>
      <w:lvlJc w:val="left"/>
      <w:pPr>
        <w:ind w:left="6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" w15:restartNumberingAfterBreak="0">
    <w:nsid w:val="76364769"/>
    <w:multiLevelType w:val="multilevel"/>
    <w:tmpl w:val="7862AB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CB"/>
    <w:rsid w:val="001324AD"/>
    <w:rsid w:val="001A2FCB"/>
    <w:rsid w:val="002E72F8"/>
    <w:rsid w:val="00406776"/>
    <w:rsid w:val="004321AD"/>
    <w:rsid w:val="00444EAF"/>
    <w:rsid w:val="004B6051"/>
    <w:rsid w:val="005622C5"/>
    <w:rsid w:val="0057604E"/>
    <w:rsid w:val="007E2B29"/>
    <w:rsid w:val="00842E45"/>
    <w:rsid w:val="009146C8"/>
    <w:rsid w:val="00AC17F7"/>
    <w:rsid w:val="00AC5E7F"/>
    <w:rsid w:val="00C17684"/>
    <w:rsid w:val="00D874C5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F5DF9-CE68-49BB-8C3F-81136512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CB"/>
    <w:pPr>
      <w:ind w:left="720"/>
      <w:contextualSpacing/>
    </w:pPr>
  </w:style>
  <w:style w:type="paragraph" w:styleId="a4">
    <w:name w:val="Body Text"/>
    <w:basedOn w:val="a"/>
    <w:link w:val="a5"/>
    <w:rsid w:val="001A2FCB"/>
    <w:pPr>
      <w:suppressAutoHyphens/>
      <w:jc w:val="both"/>
    </w:pPr>
    <w:rPr>
      <w:sz w:val="24"/>
      <w:lang w:eastAsia="ar-SA"/>
    </w:rPr>
  </w:style>
  <w:style w:type="character" w:customStyle="1" w:styleId="a5">
    <w:name w:val="Основной текст Знак"/>
    <w:basedOn w:val="a0"/>
    <w:link w:val="a4"/>
    <w:rsid w:val="001A2FC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1A2FCB"/>
  </w:style>
  <w:style w:type="character" w:customStyle="1" w:styleId="a7">
    <w:name w:val="Текст сноски Знак"/>
    <w:basedOn w:val="a0"/>
    <w:link w:val="a6"/>
    <w:uiPriority w:val="99"/>
    <w:semiHidden/>
    <w:rsid w:val="001A2F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A2FC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622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22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6</cp:revision>
  <cp:lastPrinted>2021-10-18T13:04:00Z</cp:lastPrinted>
  <dcterms:created xsi:type="dcterms:W3CDTF">2021-10-18T12:36:00Z</dcterms:created>
  <dcterms:modified xsi:type="dcterms:W3CDTF">2021-10-18T13:04:00Z</dcterms:modified>
</cp:coreProperties>
</file>