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7C" w:rsidRPr="005F767C" w:rsidRDefault="005F767C" w:rsidP="005F76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F767C">
        <w:rPr>
          <w:rFonts w:ascii="Times New Roman" w:hAnsi="Times New Roman"/>
          <w:b/>
          <w:sz w:val="28"/>
          <w:szCs w:val="28"/>
          <w:u w:val="single"/>
        </w:rPr>
        <w:t>Клиент-серверное и мобильное приложение для крестьянско-фермерских хозяйств</w:t>
      </w:r>
    </w:p>
    <w:p w:rsidR="005F767C" w:rsidRPr="000D4F48" w:rsidRDefault="005F767C" w:rsidP="005F76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767C" w:rsidRPr="000D4F48" w:rsidRDefault="005F767C" w:rsidP="005F7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F48">
        <w:rPr>
          <w:rFonts w:ascii="Times New Roman" w:hAnsi="Times New Roman"/>
          <w:b/>
          <w:sz w:val="28"/>
          <w:szCs w:val="28"/>
        </w:rPr>
        <w:t>Описание: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4F48">
        <w:rPr>
          <w:rFonts w:ascii="Times New Roman" w:hAnsi="Times New Roman"/>
          <w:sz w:val="28"/>
          <w:szCs w:val="28"/>
        </w:rPr>
        <w:t>Приложение предусматривает отображение следующей информации:</w:t>
      </w:r>
    </w:p>
    <w:p w:rsidR="005F767C" w:rsidRPr="000D4F48" w:rsidRDefault="005F767C" w:rsidP="005F767C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4F48">
        <w:rPr>
          <w:sz w:val="28"/>
          <w:szCs w:val="28"/>
        </w:rPr>
        <w:t>существление контроля передвижения техники онлайн</w:t>
      </w:r>
      <w:r>
        <w:rPr>
          <w:sz w:val="28"/>
          <w:szCs w:val="28"/>
        </w:rPr>
        <w:t>;</w:t>
      </w:r>
    </w:p>
    <w:p w:rsidR="005F767C" w:rsidRPr="000D4F48" w:rsidRDefault="005F767C" w:rsidP="005F767C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D4F48">
        <w:rPr>
          <w:sz w:val="28"/>
          <w:szCs w:val="28"/>
        </w:rPr>
        <w:t>озможность вести учет сельхозугодий (присваивание имен, подсчет площадей, обозначение контуров полей на карте, занесение их в общий список) и полевых работ (визуальное отображение пути следования машинно-тракторно</w:t>
      </w:r>
      <w:r>
        <w:rPr>
          <w:sz w:val="28"/>
          <w:szCs w:val="28"/>
        </w:rPr>
        <w:t>го агрегата во время обработки);</w:t>
      </w:r>
    </w:p>
    <w:p w:rsidR="005F767C" w:rsidRPr="000D4F48" w:rsidRDefault="005F767C" w:rsidP="005F767C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4F48">
        <w:rPr>
          <w:sz w:val="28"/>
          <w:szCs w:val="28"/>
        </w:rPr>
        <w:t>дентификация водителя, управляющего в данны</w:t>
      </w:r>
      <w:r>
        <w:rPr>
          <w:sz w:val="28"/>
          <w:szCs w:val="28"/>
        </w:rPr>
        <w:t>й момент транспортным средством;</w:t>
      </w:r>
    </w:p>
    <w:p w:rsidR="005F767C" w:rsidRPr="000D4F48" w:rsidRDefault="005F767C" w:rsidP="005F767C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4F48">
        <w:rPr>
          <w:sz w:val="28"/>
          <w:szCs w:val="28"/>
        </w:rPr>
        <w:t xml:space="preserve">птимизация полевой логистики ‒ расчет </w:t>
      </w:r>
      <w:proofErr w:type="spellStart"/>
      <w:r w:rsidRPr="000D4F48">
        <w:rPr>
          <w:sz w:val="28"/>
          <w:szCs w:val="28"/>
        </w:rPr>
        <w:t>межполевых</w:t>
      </w:r>
      <w:proofErr w:type="spellEnd"/>
      <w:r w:rsidRPr="000D4F48">
        <w:rPr>
          <w:sz w:val="28"/>
          <w:szCs w:val="28"/>
        </w:rPr>
        <w:t xml:space="preserve"> переездов и расстояний между объектами карты</w:t>
      </w:r>
      <w:r>
        <w:rPr>
          <w:sz w:val="28"/>
          <w:szCs w:val="28"/>
        </w:rPr>
        <w:t>;</w:t>
      </w:r>
    </w:p>
    <w:p w:rsidR="005F767C" w:rsidRPr="000D4F48" w:rsidRDefault="005F767C" w:rsidP="005F767C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</w:t>
      </w:r>
      <w:r w:rsidRPr="000D4F48">
        <w:rPr>
          <w:sz w:val="28"/>
          <w:szCs w:val="28"/>
        </w:rPr>
        <w:t>рмирование отчетов как по работе транспортного средства,</w:t>
      </w:r>
      <w:r>
        <w:rPr>
          <w:sz w:val="28"/>
          <w:szCs w:val="28"/>
        </w:rPr>
        <w:t xml:space="preserve"> так и по участкам и обработкам;</w:t>
      </w:r>
    </w:p>
    <w:p w:rsidR="005F767C" w:rsidRPr="000D4F48" w:rsidRDefault="005F767C" w:rsidP="005F767C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D4F48">
        <w:rPr>
          <w:sz w:val="28"/>
          <w:szCs w:val="28"/>
        </w:rPr>
        <w:t>анные о севообороте ‒ год урожая, возделывае</w:t>
      </w:r>
      <w:r>
        <w:rPr>
          <w:sz w:val="28"/>
          <w:szCs w:val="28"/>
        </w:rPr>
        <w:t>мая культура, урожайность и т.д.;</w:t>
      </w:r>
    </w:p>
    <w:p w:rsidR="005F767C" w:rsidRPr="000D4F48" w:rsidRDefault="005F767C" w:rsidP="005F767C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0D4F48">
        <w:rPr>
          <w:sz w:val="28"/>
          <w:szCs w:val="28"/>
        </w:rPr>
        <w:t>ранение истории всех сельскохозяйственных опера</w:t>
      </w:r>
      <w:r>
        <w:rPr>
          <w:sz w:val="28"/>
          <w:szCs w:val="28"/>
        </w:rPr>
        <w:t>ций, выполненных на каждом поле;</w:t>
      </w:r>
    </w:p>
    <w:p w:rsidR="005F767C" w:rsidRPr="000D4F48" w:rsidRDefault="005F767C" w:rsidP="005F767C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4F48">
        <w:rPr>
          <w:sz w:val="28"/>
          <w:szCs w:val="28"/>
        </w:rPr>
        <w:t>существление контроля уровня топлива в топливных баках транспортного средства, а также расход топлива за определенный промежуток времени.</w:t>
      </w:r>
    </w:p>
    <w:p w:rsidR="005F767C" w:rsidRDefault="005F767C" w:rsidP="005F767C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D4F48">
        <w:rPr>
          <w:sz w:val="28"/>
          <w:szCs w:val="28"/>
        </w:rPr>
        <w:t>аспечатка карты полей.</w:t>
      </w:r>
    </w:p>
    <w:p w:rsidR="005F767C" w:rsidRPr="000D4F48" w:rsidRDefault="005F767C" w:rsidP="005F7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67C" w:rsidRDefault="005F767C" w:rsidP="005F7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F48">
        <w:rPr>
          <w:rFonts w:ascii="Times New Roman" w:hAnsi="Times New Roman"/>
          <w:b/>
          <w:sz w:val="28"/>
          <w:szCs w:val="28"/>
        </w:rPr>
        <w:t xml:space="preserve">Зарубежные </w:t>
      </w:r>
      <w:r>
        <w:rPr>
          <w:rFonts w:ascii="Times New Roman" w:hAnsi="Times New Roman"/>
          <w:b/>
          <w:sz w:val="28"/>
          <w:szCs w:val="28"/>
        </w:rPr>
        <w:t xml:space="preserve">и отечественные </w:t>
      </w:r>
      <w:r w:rsidRPr="000D4F48">
        <w:rPr>
          <w:rFonts w:ascii="Times New Roman" w:hAnsi="Times New Roman"/>
          <w:b/>
          <w:sz w:val="28"/>
          <w:szCs w:val="28"/>
        </w:rPr>
        <w:t>аналоги:</w:t>
      </w:r>
      <w:r w:rsidRPr="000D4F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4F48">
        <w:rPr>
          <w:rFonts w:ascii="Times New Roman" w:hAnsi="Times New Roman"/>
          <w:sz w:val="28"/>
          <w:szCs w:val="28"/>
        </w:rPr>
        <w:t>Wialon</w:t>
      </w:r>
      <w:proofErr w:type="spellEnd"/>
    </w:p>
    <w:p w:rsidR="005F767C" w:rsidRDefault="005F767C" w:rsidP="005F7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67C" w:rsidRDefault="005F767C" w:rsidP="005F767C">
      <w:pPr>
        <w:tabs>
          <w:tab w:val="left" w:pos="18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Контактная информация: </w:t>
      </w:r>
      <w:r>
        <w:rPr>
          <w:rFonts w:ascii="Times New Roman" w:hAnsi="Times New Roman"/>
          <w:sz w:val="28"/>
          <w:szCs w:val="28"/>
        </w:rPr>
        <w:t xml:space="preserve">Рыбаков Алексей Владимирович – </w:t>
      </w:r>
      <w:r w:rsidR="008A6AB6">
        <w:rPr>
          <w:rFonts w:ascii="Times New Roman" w:hAnsi="Times New Roman"/>
          <w:sz w:val="28"/>
          <w:szCs w:val="28"/>
        </w:rPr>
        <w:t xml:space="preserve">канд. физ.-мат. наук,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директор физико-математического института АГУ</w:t>
      </w:r>
    </w:p>
    <w:p w:rsidR="005F767C" w:rsidRDefault="005F767C" w:rsidP="005F767C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(8512) 24-66-41</w:t>
      </w:r>
    </w:p>
    <w:p w:rsidR="005F767C" w:rsidRDefault="008A6AB6" w:rsidP="005F767C">
      <w:pPr>
        <w:tabs>
          <w:tab w:val="left" w:pos="1891"/>
        </w:tabs>
        <w:spacing w:after="0" w:line="240" w:lineRule="auto"/>
      </w:pPr>
      <w:hyperlink r:id="rId5" w:history="1">
        <w:r w:rsidR="005F767C">
          <w:rPr>
            <w:rStyle w:val="a3"/>
            <w:rFonts w:ascii="Times New Roman" w:hAnsi="Times New Roman"/>
            <w:sz w:val="28"/>
            <w:szCs w:val="28"/>
            <w:lang w:val="en-US"/>
          </w:rPr>
          <w:t>rybakov</w:t>
        </w:r>
        <w:r w:rsidR="005F767C">
          <w:rPr>
            <w:rStyle w:val="a3"/>
            <w:rFonts w:ascii="Times New Roman" w:hAnsi="Times New Roman"/>
            <w:sz w:val="28"/>
            <w:szCs w:val="28"/>
          </w:rPr>
          <w:t>_</w:t>
        </w:r>
        <w:r w:rsidR="005F767C">
          <w:rPr>
            <w:rStyle w:val="a3"/>
            <w:rFonts w:ascii="Times New Roman" w:hAnsi="Times New Roman"/>
            <w:sz w:val="28"/>
            <w:szCs w:val="28"/>
            <w:lang w:val="en-US"/>
          </w:rPr>
          <w:t>alex</w:t>
        </w:r>
        <w:r w:rsidR="005F767C">
          <w:rPr>
            <w:rStyle w:val="a3"/>
            <w:rFonts w:ascii="Times New Roman" w:hAnsi="Times New Roman"/>
            <w:sz w:val="28"/>
            <w:szCs w:val="28"/>
          </w:rPr>
          <w:t>@</w:t>
        </w:r>
        <w:r w:rsidR="005F767C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5F767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5F767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6C38B3" w:rsidRDefault="006C38B3"/>
    <w:sectPr w:rsidR="006C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A3E8A"/>
    <w:multiLevelType w:val="hybridMultilevel"/>
    <w:tmpl w:val="DCEE1A54"/>
    <w:lvl w:ilvl="0" w:tplc="CC903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59"/>
    <w:rsid w:val="005F767C"/>
    <w:rsid w:val="006B6F59"/>
    <w:rsid w:val="006C38B3"/>
    <w:rsid w:val="008A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64767-8F3E-4A08-A4D7-70D07767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67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F7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bakov_ale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v.rybakina</dc:creator>
  <cp:keywords/>
  <dc:description/>
  <cp:lastModifiedBy>Пользователь Windows</cp:lastModifiedBy>
  <cp:revision>3</cp:revision>
  <dcterms:created xsi:type="dcterms:W3CDTF">2022-04-04T11:36:00Z</dcterms:created>
  <dcterms:modified xsi:type="dcterms:W3CDTF">2022-05-05T07:46:00Z</dcterms:modified>
</cp:coreProperties>
</file>