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C2" w:rsidRDefault="000A43E0" w:rsidP="00D91746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</w:pPr>
      <w:r w:rsidRPr="000A43E0">
        <w:rPr>
          <w:rFonts w:ascii="Times New Roman" w:hAnsi="Times New Roman"/>
          <w:b/>
          <w:noProof/>
          <w:color w:val="0D0D0D" w:themeColor="text1" w:themeTint="F2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74574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30" y="21414"/>
                <wp:lineTo x="21430" y="0"/>
                <wp:lineTo x="0" y="0"/>
              </wp:wrapPolygon>
            </wp:wrapTight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96" b="13132"/>
                    <a:stretch/>
                  </pic:blipFill>
                  <pic:spPr>
                    <a:xfrm>
                      <a:off x="0" y="0"/>
                      <a:ext cx="2748144" cy="2211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43E0"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 xml:space="preserve"> </w:t>
      </w:r>
      <w:proofErr w:type="spellStart"/>
      <w:r w:rsidR="007D1CC2" w:rsidRPr="00D91746"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>Дроны</w:t>
      </w:r>
      <w:proofErr w:type="spellEnd"/>
    </w:p>
    <w:p w:rsidR="00FA51C2" w:rsidRDefault="00FA51C2" w:rsidP="007D1CC2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7D1CC2" w:rsidRPr="008B7FC7" w:rsidRDefault="007D1CC2" w:rsidP="007D1CC2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bookmarkStart w:id="0" w:name="_GoBack"/>
      <w:bookmarkEnd w:id="0"/>
      <w:r w:rsidRPr="008B7FC7">
        <w:rPr>
          <w:rFonts w:ascii="Times New Roman" w:hAnsi="Times New Roman"/>
          <w:b/>
          <w:color w:val="0D0D0D" w:themeColor="text1" w:themeTint="F2"/>
          <w:sz w:val="28"/>
          <w:szCs w:val="28"/>
        </w:rPr>
        <w:t>Описание: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Дрон</w:t>
      </w:r>
      <w:proofErr w:type="spellEnd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- это </w:t>
      </w:r>
      <w:proofErr w:type="spellStart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квадрокоптер</w:t>
      </w:r>
      <w:proofErr w:type="spellEnd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или </w:t>
      </w:r>
      <w:proofErr w:type="spellStart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мультикоптер</w:t>
      </w:r>
      <w:proofErr w:type="spellEnd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, предназначенный для выполнения работ в различных сферах деятельности</w:t>
      </w:r>
      <w:r w:rsidR="00D91746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в том числе </w:t>
      </w:r>
      <w:r w:rsidR="00D91746" w:rsidRPr="00D91746">
        <w:rPr>
          <w:rFonts w:ascii="Times New Roman" w:hAnsi="Times New Roman"/>
          <w:color w:val="0D0D0D" w:themeColor="text1" w:themeTint="F2"/>
          <w:sz w:val="28"/>
          <w:szCs w:val="28"/>
        </w:rPr>
        <w:t>может быть использован для картографирования местности, обследования промышленных объектов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Он полностью заменяет людей и тяжёлую технику, имея при этом хорошую дальность полёта и время автономной работы. </w:t>
      </w:r>
    </w:p>
    <w:p w:rsidR="00D91746" w:rsidRDefault="00D91746" w:rsidP="007D1CC2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7D1CC2" w:rsidRDefault="007D1CC2" w:rsidP="007D1CC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8B7FC7">
        <w:rPr>
          <w:rFonts w:ascii="Times New Roman" w:hAnsi="Times New Roman"/>
          <w:b/>
          <w:color w:val="0D0D0D" w:themeColor="text1" w:themeTint="F2"/>
          <w:sz w:val="28"/>
          <w:szCs w:val="28"/>
        </w:rPr>
        <w:t>Зарубежные аналоги:</w:t>
      </w:r>
      <w:r w:rsidRPr="008B7FC7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AgroDrone</w:t>
      </w:r>
      <w:proofErr w:type="spellEnd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AG</w:t>
      </w:r>
      <w:proofErr w:type="gramStart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110,AG</w:t>
      </w:r>
      <w:proofErr w:type="gramEnd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116 (USA) и др.</w:t>
      </w:r>
    </w:p>
    <w:p w:rsidR="000A43E0" w:rsidRPr="008B7FC7" w:rsidRDefault="000A43E0" w:rsidP="007D1CC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7D1CC2" w:rsidRPr="008B7FC7" w:rsidRDefault="007D1CC2" w:rsidP="007D1CC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8B7FC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Конкурентные преимущества: 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Возможна установка дополнительных приспособлений. Время автономной работы составляет от 15-20 минут в зависимости от дополнительной нагрузки. </w:t>
      </w:r>
      <w:proofErr w:type="spellStart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Дрон</w:t>
      </w:r>
      <w:proofErr w:type="spellEnd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сделан из композитного материала, алюминия, карбона и пластика – что делает его не слишком тяжёлым и лёгким к транспортировке. </w:t>
      </w:r>
      <w:proofErr w:type="spellStart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Дрон</w:t>
      </w:r>
      <w:proofErr w:type="spellEnd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оснащён камерой, которая собирает данные о территориях полета, также имеет GPS датчик, что позволяет определять его местоположение в случае непредвиденных ситуаций. Управление </w:t>
      </w:r>
      <w:proofErr w:type="spellStart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дроном</w:t>
      </w:r>
      <w:proofErr w:type="spellEnd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возможно через пульт управления, мобильное устройство или ноутбук, а программное обеспечение является кроссплатформенным. Станции для зарядки также не создают проблем при транспортировке.</w:t>
      </w:r>
    </w:p>
    <w:p w:rsidR="007D1CC2" w:rsidRPr="008B7FC7" w:rsidRDefault="007D1CC2" w:rsidP="007D1CC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Кроме того</w:t>
      </w:r>
      <w:r w:rsidR="005B7E5C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при использовании </w:t>
      </w:r>
      <w:proofErr w:type="spellStart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дрона</w:t>
      </w:r>
      <w:proofErr w:type="spellEnd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, исключаются такие недостатки, как:</w:t>
      </w:r>
    </w:p>
    <w:p w:rsidR="007D1CC2" w:rsidRPr="008B7FC7" w:rsidRDefault="007D1CC2" w:rsidP="007D1CC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- высокая стоимость тяжёлой техники;</w:t>
      </w:r>
    </w:p>
    <w:p w:rsidR="007D1CC2" w:rsidRPr="008B7FC7" w:rsidRDefault="007D1CC2" w:rsidP="007D1CC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- обучение людей для управления тяжёлой техникой.</w:t>
      </w:r>
    </w:p>
    <w:p w:rsidR="007D1CC2" w:rsidRDefault="007D1CC2" w:rsidP="004B507F">
      <w:pPr>
        <w:tabs>
          <w:tab w:val="left" w:pos="142"/>
          <w:tab w:val="left" w:pos="189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585B" w:rsidRPr="0047373F" w:rsidRDefault="00C0585B" w:rsidP="004B507F">
      <w:pPr>
        <w:tabs>
          <w:tab w:val="left" w:pos="142"/>
          <w:tab w:val="left" w:pos="18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373F"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 xml:space="preserve">нтактная информация: </w:t>
      </w:r>
      <w:r w:rsidRPr="0047373F">
        <w:rPr>
          <w:rFonts w:ascii="Times New Roman" w:hAnsi="Times New Roman"/>
          <w:sz w:val="28"/>
          <w:szCs w:val="28"/>
        </w:rPr>
        <w:t xml:space="preserve">Рыбаков Алексей Владимирович – </w:t>
      </w:r>
      <w:r w:rsidR="005B7E5C" w:rsidRPr="005B7E5C">
        <w:rPr>
          <w:rFonts w:ascii="Times New Roman" w:hAnsi="Times New Roman"/>
          <w:sz w:val="28"/>
          <w:szCs w:val="28"/>
        </w:rPr>
        <w:t xml:space="preserve">канд. физ.-мат. </w:t>
      </w:r>
      <w:r w:rsidR="005B7E5C">
        <w:rPr>
          <w:rFonts w:ascii="Times New Roman" w:hAnsi="Times New Roman"/>
          <w:sz w:val="28"/>
          <w:szCs w:val="28"/>
        </w:rPr>
        <w:t>н</w:t>
      </w:r>
      <w:r w:rsidR="005B7E5C" w:rsidRPr="005B7E5C">
        <w:rPr>
          <w:rFonts w:ascii="Times New Roman" w:hAnsi="Times New Roman"/>
          <w:sz w:val="28"/>
          <w:szCs w:val="28"/>
        </w:rPr>
        <w:t xml:space="preserve">аук, </w:t>
      </w:r>
      <w:r w:rsidRPr="0047373F">
        <w:rPr>
          <w:rFonts w:ascii="Times New Roman" w:hAnsi="Times New Roman"/>
          <w:sz w:val="28"/>
          <w:szCs w:val="28"/>
        </w:rPr>
        <w:t>директор физико-математического института АГУ</w:t>
      </w:r>
    </w:p>
    <w:p w:rsidR="00C0585B" w:rsidRPr="0047373F" w:rsidRDefault="00C0585B" w:rsidP="004B507F">
      <w:pPr>
        <w:tabs>
          <w:tab w:val="left" w:pos="142"/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7373F">
        <w:rPr>
          <w:rFonts w:ascii="Times New Roman" w:hAnsi="Times New Roman"/>
          <w:sz w:val="28"/>
          <w:szCs w:val="28"/>
        </w:rPr>
        <w:t>8 (8512) 24-66-41</w:t>
      </w:r>
    </w:p>
    <w:p w:rsidR="00287A61" w:rsidRPr="00C0585B" w:rsidRDefault="00FA51C2" w:rsidP="00C0585B">
      <w:pPr>
        <w:tabs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  <w:hyperlink r:id="rId6" w:history="1">
        <w:r w:rsidR="00C0585B" w:rsidRPr="00C75E41">
          <w:rPr>
            <w:rStyle w:val="a3"/>
            <w:rFonts w:ascii="Times New Roman" w:hAnsi="Times New Roman"/>
            <w:sz w:val="28"/>
            <w:szCs w:val="28"/>
            <w:lang w:val="en-US"/>
          </w:rPr>
          <w:t>rybakov</w:t>
        </w:r>
        <w:r w:rsidR="00C0585B" w:rsidRPr="00FA488D">
          <w:rPr>
            <w:rStyle w:val="a3"/>
            <w:rFonts w:ascii="Times New Roman" w:hAnsi="Times New Roman"/>
            <w:sz w:val="28"/>
            <w:szCs w:val="28"/>
          </w:rPr>
          <w:t>_</w:t>
        </w:r>
        <w:r w:rsidR="00C0585B" w:rsidRPr="00C75E41">
          <w:rPr>
            <w:rStyle w:val="a3"/>
            <w:rFonts w:ascii="Times New Roman" w:hAnsi="Times New Roman"/>
            <w:sz w:val="28"/>
            <w:szCs w:val="28"/>
            <w:lang w:val="en-US"/>
          </w:rPr>
          <w:t>alex</w:t>
        </w:r>
        <w:r w:rsidR="00C0585B" w:rsidRPr="00FA488D">
          <w:rPr>
            <w:rStyle w:val="a3"/>
            <w:rFonts w:ascii="Times New Roman" w:hAnsi="Times New Roman"/>
            <w:sz w:val="28"/>
            <w:szCs w:val="28"/>
          </w:rPr>
          <w:t>@</w:t>
        </w:r>
        <w:r w:rsidR="00C0585B" w:rsidRPr="00C75E41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C0585B" w:rsidRPr="00FA488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C0585B" w:rsidRPr="00C75E4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sectPr w:rsidR="00287A61" w:rsidRPr="00C0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556A"/>
    <w:multiLevelType w:val="multilevel"/>
    <w:tmpl w:val="1CA0A78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697457D4"/>
    <w:multiLevelType w:val="multilevel"/>
    <w:tmpl w:val="6FBC14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6FFC67CD"/>
    <w:multiLevelType w:val="multilevel"/>
    <w:tmpl w:val="043824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73"/>
    <w:rsid w:val="000A43E0"/>
    <w:rsid w:val="002001F2"/>
    <w:rsid w:val="00265D16"/>
    <w:rsid w:val="00287A61"/>
    <w:rsid w:val="004B507F"/>
    <w:rsid w:val="005B7E5C"/>
    <w:rsid w:val="007D1CC2"/>
    <w:rsid w:val="008359A7"/>
    <w:rsid w:val="008D050F"/>
    <w:rsid w:val="00A42F73"/>
    <w:rsid w:val="00C0585B"/>
    <w:rsid w:val="00D91746"/>
    <w:rsid w:val="00FA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E6290-4774-45A2-9A49-AE3FBC0E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8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85B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4B50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1"/>
    <w:rsid w:val="004B507F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bakov_alex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v.rybakina</dc:creator>
  <cp:keywords/>
  <dc:description/>
  <cp:lastModifiedBy>v.rybakina</cp:lastModifiedBy>
  <cp:revision>6</cp:revision>
  <dcterms:created xsi:type="dcterms:W3CDTF">2022-04-05T06:57:00Z</dcterms:created>
  <dcterms:modified xsi:type="dcterms:W3CDTF">2022-05-31T10:13:00Z</dcterms:modified>
</cp:coreProperties>
</file>