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F60" w:rsidRDefault="007A5B26" w:rsidP="009E6F6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6F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ПЕДАГОГИЧЕСКИЙ ДИЗАЙН УРОКА</w:t>
      </w:r>
    </w:p>
    <w:p w:rsidR="007A5B26" w:rsidRPr="009E6F60" w:rsidRDefault="007A5B26" w:rsidP="009E6F6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E6F60" w:rsidRPr="009E6F60" w:rsidRDefault="009E6F60" w:rsidP="009E6F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6F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Цель</w:t>
      </w:r>
      <w:r w:rsidR="007637B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  <w:r w:rsidRPr="009E6F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E6F60">
        <w:rPr>
          <w:rFonts w:ascii="Times New Roman" w:eastAsia="Times New Roman" w:hAnsi="Times New Roman" w:cs="Times New Roman"/>
          <w:sz w:val="24"/>
          <w:szCs w:val="24"/>
          <w:lang w:eastAsia="zh-CN"/>
        </w:rPr>
        <w:t>овладение субъектами образовательного процесса компетенциями в области разработки наиболее рациональных, комфортных и эффективны</w:t>
      </w:r>
      <w:r w:rsidR="00BB32DC">
        <w:rPr>
          <w:rFonts w:ascii="Times New Roman" w:eastAsia="Times New Roman" w:hAnsi="Times New Roman" w:cs="Times New Roman"/>
          <w:sz w:val="24"/>
          <w:szCs w:val="24"/>
          <w:lang w:eastAsia="zh-CN"/>
        </w:rPr>
        <w:t>х</w:t>
      </w:r>
      <w:r w:rsidRPr="009E6F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систем и методов моделирования и реализации современного урока по предмету.</w:t>
      </w:r>
    </w:p>
    <w:p w:rsidR="009E6F60" w:rsidRPr="009E6F60" w:rsidRDefault="009E6F60" w:rsidP="009E6F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6F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Задачи: </w:t>
      </w:r>
      <w:bookmarkStart w:id="0" w:name="_GoBack"/>
      <w:bookmarkEnd w:id="0"/>
    </w:p>
    <w:p w:rsidR="009E6F60" w:rsidRPr="009E6F60" w:rsidRDefault="009E6F60" w:rsidP="009E6F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6F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– </w:t>
      </w:r>
      <w:r w:rsidRPr="009E6F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мотивировать на создание новых образовательных продуктов, самостоятельную постановку и решение задач педагогического проектирования, его творческого осмысления и выбор оптимального алгоритма действий; </w:t>
      </w:r>
    </w:p>
    <w:p w:rsidR="009E6F60" w:rsidRPr="009E6F60" w:rsidRDefault="009E6F60" w:rsidP="009E6F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6F60">
        <w:rPr>
          <w:rFonts w:ascii="Times New Roman" w:eastAsia="Times New Roman" w:hAnsi="Times New Roman" w:cs="Times New Roman"/>
          <w:sz w:val="24"/>
          <w:szCs w:val="24"/>
          <w:lang w:eastAsia="zh-CN"/>
        </w:rPr>
        <w:t>– освоить смыслы, базовые принципы педагогического дизайна и мультимедийной педагогики, методы и методики инженерной педагогики;</w:t>
      </w:r>
    </w:p>
    <w:p w:rsidR="009E6F60" w:rsidRPr="009E6F60" w:rsidRDefault="009E6F60" w:rsidP="009E6F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6F60">
        <w:rPr>
          <w:rFonts w:ascii="Times New Roman" w:eastAsia="Times New Roman" w:hAnsi="Times New Roman" w:cs="Times New Roman"/>
          <w:sz w:val="24"/>
          <w:szCs w:val="24"/>
          <w:lang w:eastAsia="zh-CN"/>
        </w:rPr>
        <w:t>– сформировать представления о теоретической базе педагогического дизайна урока для профессиональной деятельности в современной парадигме образования;</w:t>
      </w:r>
    </w:p>
    <w:p w:rsidR="009E6F60" w:rsidRPr="009E6F60" w:rsidRDefault="009E6F60" w:rsidP="009E6F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6F60">
        <w:rPr>
          <w:rFonts w:ascii="Times New Roman" w:eastAsia="Times New Roman" w:hAnsi="Times New Roman" w:cs="Times New Roman"/>
          <w:sz w:val="24"/>
          <w:szCs w:val="24"/>
          <w:lang w:eastAsia="zh-CN"/>
        </w:rPr>
        <w:t>– обучить умению самостоятельно, творчески и эффективно применять инновационные средства обучения на практике.</w:t>
      </w:r>
    </w:p>
    <w:p w:rsidR="009E6F60" w:rsidRPr="007A5B26" w:rsidRDefault="009E6F60" w:rsidP="009E6F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E6F6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Требования к результатам освоения:</w:t>
      </w:r>
      <w:r w:rsidRPr="009E6F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A5B26" w:rsidRPr="007A5B26">
        <w:rPr>
          <w:rFonts w:ascii="Times New Roman" w:hAnsi="Times New Roman" w:cs="Times New Roman"/>
        </w:rPr>
        <w:t xml:space="preserve">в результате освоения дисциплины формируются следующие компетенции: </w:t>
      </w:r>
      <w:r w:rsidRPr="007A5B26">
        <w:rPr>
          <w:rFonts w:ascii="Times New Roman" w:eastAsia="Times New Roman" w:hAnsi="Times New Roman" w:cs="Times New Roman"/>
          <w:sz w:val="24"/>
          <w:szCs w:val="24"/>
          <w:lang w:eastAsia="zh-CN"/>
        </w:rPr>
        <w:t>ОПК-7</w:t>
      </w:r>
      <w:r w:rsidR="007A5B2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E6F60" w:rsidRDefault="009E6F60" w:rsidP="009E6F6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6F6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Краткое содержание: </w:t>
      </w:r>
      <w:r w:rsidRPr="009E6F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Сущность понятия «педагогический дизайн». История развития целей и моделей педагогического дизайна. Концепции и теории обучения. Общие принципы педагогического дизайна. Механизмы и формы реализации педагогического дизайна. Педагогический дизайн в инклюзивном образовании. Характеристики и алгоритмы современных педагогических технологий урока. Педагогический ландшафт урока. Педагогическая инженерия урока. Дизайн сценария и режиссуры урока. Цифровой дизайна урока. Цифровые образовательные ресурсы мультимедийной дидактики. Технологические приемы мультимедийной дидактики. Виртуальный эксперимент на мультимедийном уроке. Характеристики и алгоритмы современных педагогических технологий урока. Разработка дорожной карты, сценария, технологической карты предметного урока. Режиссура и навигация дорожной карты (сценария) предметного урока. Постановка проблемы урока на основе СМАРТ технологии на предметном уроке. Построение педагогического дизайна вопросов и заданий на предметном уроке. Разработка дорожной карты, сценария, технологической карты предметного урока. Организация самостоятельной работы на уроке посредством мультимедийных средств на предметном уроке. Включение инструментов педагогического дизайна в структуру предметного урока при объяснении нового материала работы на уроке посредством мультимедийных средств на предметном уроке. Использование приемов педагогической инженерии при закреплении изученного материала на предметном уроке. Инструменты </w:t>
      </w:r>
      <w:proofErr w:type="spellStart"/>
      <w:r w:rsidRPr="009E6F60">
        <w:rPr>
          <w:rFonts w:ascii="Times New Roman" w:eastAsia="Times New Roman" w:hAnsi="Times New Roman" w:cs="Times New Roman"/>
          <w:sz w:val="24"/>
          <w:szCs w:val="24"/>
          <w:lang w:eastAsia="zh-CN"/>
        </w:rPr>
        <w:t>геймификации</w:t>
      </w:r>
      <w:proofErr w:type="spellEnd"/>
      <w:r w:rsidRPr="009E6F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технологии и технология «перевернутый класс» на предметном уроке. Применение современных методов рефлексии предметного урока</w:t>
      </w:r>
      <w:r w:rsidRPr="007A5B2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A5B26" w:rsidRDefault="007A5B26" w:rsidP="009E6F6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A5B26" w:rsidRDefault="007A5B26" w:rsidP="009E6F6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7A5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1E"/>
    <w:rsid w:val="003E0C1E"/>
    <w:rsid w:val="006514FB"/>
    <w:rsid w:val="0076208F"/>
    <w:rsid w:val="007637B6"/>
    <w:rsid w:val="007A5B26"/>
    <w:rsid w:val="00815492"/>
    <w:rsid w:val="009E6F60"/>
    <w:rsid w:val="00BB32DC"/>
    <w:rsid w:val="00D9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81A71-6332-43C0-93DD-E52EB8AF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2021-12-10T09:50:00Z</dcterms:created>
  <dcterms:modified xsi:type="dcterms:W3CDTF">2022-01-26T07:14:00Z</dcterms:modified>
</cp:coreProperties>
</file>